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E16BB" w14:textId="01460DC4" w:rsidR="002756DC" w:rsidRPr="00906C6F" w:rsidRDefault="0054084A" w:rsidP="0054084A">
      <w:pPr>
        <w:spacing w:before="240" w:after="240" w:line="240" w:lineRule="auto"/>
        <w:rPr>
          <w:rStyle w:val="Strong"/>
          <w:color w:val="0E101A"/>
          <w:sz w:val="24"/>
          <w:szCs w:val="24"/>
        </w:rPr>
      </w:pPr>
      <w:r>
        <w:rPr>
          <w:rStyle w:val="Strong"/>
          <w:color w:val="0E101A"/>
          <w:sz w:val="24"/>
          <w:szCs w:val="24"/>
        </w:rPr>
        <w:t xml:space="preserve">Manuscript Title Bold 12 </w:t>
      </w:r>
      <w:proofErr w:type="spellStart"/>
      <w:r>
        <w:rPr>
          <w:rStyle w:val="Strong"/>
          <w:color w:val="0E101A"/>
          <w:sz w:val="24"/>
          <w:szCs w:val="24"/>
        </w:rPr>
        <w:t>pt</w:t>
      </w:r>
      <w:proofErr w:type="spellEnd"/>
      <w:r>
        <w:rPr>
          <w:rStyle w:val="Strong"/>
          <w:color w:val="0E101A"/>
          <w:sz w:val="24"/>
          <w:szCs w:val="24"/>
        </w:rPr>
        <w:t xml:space="preserve"> Times New Roman</w:t>
      </w:r>
    </w:p>
    <w:p w14:paraId="1419414F" w14:textId="38865FFF" w:rsidR="0093628E" w:rsidRPr="006E5645" w:rsidRDefault="0054084A" w:rsidP="006E5645">
      <w:pPr>
        <w:spacing w:after="240" w:line="240" w:lineRule="auto"/>
        <w:rPr>
          <w:sz w:val="20"/>
          <w:lang w:val="en-US"/>
        </w:rPr>
      </w:pPr>
      <w:r>
        <w:rPr>
          <w:sz w:val="20"/>
        </w:rPr>
        <w:t>Author's name</w:t>
      </w:r>
      <w:r w:rsidR="0093628E">
        <w:rPr>
          <w:sz w:val="20"/>
          <w:vertAlign w:val="superscript"/>
        </w:rPr>
        <w:t xml:space="preserve"> </w:t>
      </w:r>
      <w:r w:rsidR="00906C6F" w:rsidRPr="00906C6F">
        <w:rPr>
          <w:sz w:val="20"/>
          <w:vertAlign w:val="superscript"/>
        </w:rPr>
        <w:t>1</w:t>
      </w:r>
      <w:r w:rsidR="0093628E">
        <w:rPr>
          <w:sz w:val="20"/>
          <w:vertAlign w:val="superscript"/>
        </w:rPr>
        <w:t>,</w:t>
      </w:r>
      <w:proofErr w:type="gramStart"/>
      <w:r w:rsidR="0093628E">
        <w:rPr>
          <w:sz w:val="20"/>
          <w:vertAlign w:val="superscript"/>
        </w:rPr>
        <w:t xml:space="preserve">* </w:t>
      </w:r>
      <w:r w:rsidR="00906C6F">
        <w:rPr>
          <w:noProof/>
          <w:sz w:val="20"/>
          <w:lang w:val="en-US"/>
        </w:rPr>
        <w:drawing>
          <wp:inline distT="0" distB="0" distL="0" distR="0" wp14:anchorId="2D7DE10F" wp14:editId="00468CD8">
            <wp:extent cx="142710" cy="1427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proofErr w:type="gramEnd"/>
      <w:r w:rsidR="006E5645">
        <w:rPr>
          <w:sz w:val="20"/>
        </w:rPr>
        <w:t xml:space="preserve"> </w:t>
      </w:r>
      <w:r w:rsidR="006E5645">
        <w:rPr>
          <w:noProof/>
          <w:sz w:val="20"/>
          <w:lang w:val="en-US"/>
        </w:rPr>
        <w:drawing>
          <wp:inline distT="0" distB="0" distL="0" distR="0" wp14:anchorId="4CA75052" wp14:editId="49C13055">
            <wp:extent cx="165868" cy="109402"/>
            <wp:effectExtent l="0" t="0" r="5715" b="508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r>
        <w:rPr>
          <w:sz w:val="20"/>
        </w:rPr>
        <w:t>, Author's name</w:t>
      </w:r>
      <w:r w:rsidR="0093628E">
        <w:rPr>
          <w:sz w:val="20"/>
          <w:vertAlign w:val="superscript"/>
        </w:rPr>
        <w:t xml:space="preserve"> </w:t>
      </w:r>
      <w:r w:rsidR="00906C6F" w:rsidRPr="00906C6F">
        <w:rPr>
          <w:sz w:val="20"/>
          <w:vertAlign w:val="superscript"/>
        </w:rPr>
        <w:t>3</w:t>
      </w:r>
      <w:r w:rsidR="00287BFB">
        <w:rPr>
          <w:noProof/>
          <w:sz w:val="20"/>
          <w:lang w:val="en-US"/>
        </w:rPr>
        <w:drawing>
          <wp:inline distT="0" distB="0" distL="0" distR="0" wp14:anchorId="57B84429" wp14:editId="4A6FE2CA">
            <wp:extent cx="142710" cy="142710"/>
            <wp:effectExtent l="0" t="0" r="0" b="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r w:rsidR="006E5645">
        <w:rPr>
          <w:sz w:val="20"/>
        </w:rPr>
        <w:t xml:space="preserve"> </w:t>
      </w:r>
      <w:r w:rsidR="006E5645">
        <w:rPr>
          <w:noProof/>
          <w:sz w:val="20"/>
          <w:lang w:val="en-US"/>
        </w:rPr>
        <w:drawing>
          <wp:inline distT="0" distB="0" distL="0" distR="0" wp14:anchorId="3FDE3CD3" wp14:editId="4BD037E7">
            <wp:extent cx="165868" cy="109402"/>
            <wp:effectExtent l="0" t="0" r="5715" b="508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r w:rsidR="00906C6F">
        <w:rPr>
          <w:sz w:val="20"/>
        </w:rPr>
        <w:t xml:space="preserve">, </w:t>
      </w:r>
      <w:r>
        <w:rPr>
          <w:sz w:val="20"/>
        </w:rPr>
        <w:t xml:space="preserve">Author's name </w:t>
      </w:r>
      <w:r w:rsidR="00906C6F" w:rsidRPr="00906C6F">
        <w:rPr>
          <w:sz w:val="20"/>
          <w:vertAlign w:val="superscript"/>
        </w:rPr>
        <w:t>4</w:t>
      </w:r>
      <w:r w:rsidR="00287BFB">
        <w:rPr>
          <w:noProof/>
          <w:sz w:val="20"/>
          <w:lang w:val="en-US"/>
        </w:rPr>
        <w:drawing>
          <wp:inline distT="0" distB="0" distL="0" distR="0" wp14:anchorId="18C197C2" wp14:editId="2BB12C48">
            <wp:extent cx="142710" cy="142710"/>
            <wp:effectExtent l="0" t="0" r="0" b="0"/>
            <wp:docPr id="8" name="Picture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r w:rsidR="006E5645">
        <w:rPr>
          <w:sz w:val="20"/>
        </w:rPr>
        <w:t xml:space="preserve"> </w:t>
      </w:r>
      <w:r w:rsidR="006E5645">
        <w:rPr>
          <w:noProof/>
          <w:sz w:val="20"/>
          <w:lang w:val="en-US"/>
        </w:rPr>
        <w:drawing>
          <wp:inline distT="0" distB="0" distL="0" distR="0" wp14:anchorId="161D9594" wp14:editId="07FFFD60">
            <wp:extent cx="165868" cy="109402"/>
            <wp:effectExtent l="0" t="0" r="5715" b="508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bookmarkStart w:id="0" w:name="_GoBack"/>
      <w:bookmarkEnd w:id="0"/>
    </w:p>
    <w:p w14:paraId="7D14B72D" w14:textId="46E806D7" w:rsidR="00554146" w:rsidRPr="00C9276B" w:rsidRDefault="002756DC" w:rsidP="00C9276B">
      <w:pPr>
        <w:shd w:val="clear" w:color="auto" w:fill="FFFFFF"/>
        <w:spacing w:line="240" w:lineRule="auto"/>
        <w:outlineLvl w:val="2"/>
        <w:rPr>
          <w:sz w:val="18"/>
          <w:szCs w:val="18"/>
        </w:rPr>
      </w:pPr>
      <w:r w:rsidRPr="00FE4C43">
        <w:rPr>
          <w:sz w:val="18"/>
          <w:szCs w:val="18"/>
          <w:vertAlign w:val="superscript"/>
        </w:rPr>
        <w:t>1</w:t>
      </w:r>
      <w:r w:rsidR="00E2318F" w:rsidRPr="00FE4C43">
        <w:rPr>
          <w:sz w:val="18"/>
          <w:szCs w:val="18"/>
        </w:rPr>
        <w:t xml:space="preserve"> </w:t>
      </w:r>
      <w:proofErr w:type="gramStart"/>
      <w:r w:rsidR="00C9276B">
        <w:rPr>
          <w:sz w:val="18"/>
          <w:szCs w:val="18"/>
        </w:rPr>
        <w:t>Affiliations</w:t>
      </w:r>
      <w:proofErr w:type="gramEnd"/>
      <w:r w:rsidR="00C9276B">
        <w:rPr>
          <w:sz w:val="18"/>
          <w:szCs w:val="18"/>
        </w:rPr>
        <w:t xml:space="preserve"> of Authors: </w:t>
      </w:r>
      <w:r w:rsidR="00287BFB" w:rsidRPr="00FE4C43">
        <w:rPr>
          <w:sz w:val="18"/>
          <w:szCs w:val="18"/>
        </w:rPr>
        <w:t>Department, Faculty</w:t>
      </w:r>
      <w:r w:rsidR="00C9276B">
        <w:rPr>
          <w:sz w:val="18"/>
          <w:szCs w:val="18"/>
        </w:rPr>
        <w:t>, University, City, and Country</w:t>
      </w:r>
      <w:r w:rsidR="00287BFB" w:rsidRPr="00FE4C43">
        <w:rPr>
          <w:sz w:val="18"/>
          <w:szCs w:val="18"/>
        </w:rPr>
        <w:t xml:space="preserve"> </w:t>
      </w:r>
    </w:p>
    <w:tbl>
      <w:tblPr>
        <w:tblStyle w:val="TableGrid"/>
        <w:tblpPr w:leftFromText="180" w:rightFromText="180" w:vertAnchor="text" w:horzAnchor="margin" w:tblpX="108" w:tblpY="246"/>
        <w:tblW w:w="10327" w:type="dxa"/>
        <w:tblLayout w:type="fixed"/>
        <w:tblLook w:val="04A0" w:firstRow="1" w:lastRow="0" w:firstColumn="1" w:lastColumn="0" w:noHBand="0" w:noVBand="1"/>
      </w:tblPr>
      <w:tblGrid>
        <w:gridCol w:w="2721"/>
        <w:gridCol w:w="236"/>
        <w:gridCol w:w="7370"/>
      </w:tblGrid>
      <w:tr w:rsidR="00A177F2" w:rsidRPr="00FE4C43" w14:paraId="03BC2C79" w14:textId="77777777" w:rsidTr="00B01082">
        <w:trPr>
          <w:trHeight w:val="219"/>
        </w:trPr>
        <w:tc>
          <w:tcPr>
            <w:tcW w:w="2721" w:type="dxa"/>
            <w:tcBorders>
              <w:top w:val="single" w:sz="4" w:space="0" w:color="000000" w:themeColor="text1"/>
              <w:left w:val="nil"/>
              <w:bottom w:val="single" w:sz="4" w:space="0" w:color="000000" w:themeColor="text1"/>
              <w:right w:val="nil"/>
            </w:tcBorders>
          </w:tcPr>
          <w:p w14:paraId="07D9024A" w14:textId="74187E28" w:rsidR="00A177F2" w:rsidRPr="00FE4C43" w:rsidRDefault="00A177F2" w:rsidP="00151CC4">
            <w:pPr>
              <w:ind w:left="-142"/>
            </w:pPr>
            <w:r w:rsidRPr="00FE4C43">
              <w:rPr>
                <w:rFonts w:cs="Sakkal Majalla"/>
                <w:b/>
                <w:bCs/>
                <w:sz w:val="18"/>
                <w:szCs w:val="18"/>
                <w:lang w:val="en-US"/>
              </w:rPr>
              <w:t xml:space="preserve">   ARTICLE HISTORY</w:t>
            </w:r>
          </w:p>
        </w:tc>
        <w:tc>
          <w:tcPr>
            <w:tcW w:w="236" w:type="dxa"/>
            <w:vMerge w:val="restart"/>
            <w:tcBorders>
              <w:top w:val="single" w:sz="4" w:space="0" w:color="auto"/>
              <w:left w:val="nil"/>
              <w:bottom w:val="nil"/>
              <w:right w:val="nil"/>
            </w:tcBorders>
          </w:tcPr>
          <w:p w14:paraId="2B397A8B" w14:textId="77777777" w:rsidR="00A177F2" w:rsidRPr="00FE4C43" w:rsidRDefault="00A177F2" w:rsidP="00151CC4">
            <w:pPr>
              <w:rPr>
                <w:rFonts w:cs="Sakkal Majalla"/>
                <w:sz w:val="18"/>
                <w:szCs w:val="18"/>
              </w:rPr>
            </w:pPr>
          </w:p>
        </w:tc>
        <w:tc>
          <w:tcPr>
            <w:tcW w:w="7370" w:type="dxa"/>
            <w:tcBorders>
              <w:top w:val="single" w:sz="4" w:space="0" w:color="auto"/>
              <w:left w:val="nil"/>
              <w:bottom w:val="single" w:sz="4" w:space="0" w:color="auto"/>
              <w:right w:val="nil"/>
            </w:tcBorders>
          </w:tcPr>
          <w:p w14:paraId="557BA6D5" w14:textId="30FBAD15" w:rsidR="00A177F2" w:rsidRPr="00FE4C43" w:rsidRDefault="00A177F2" w:rsidP="00151CC4">
            <w:pPr>
              <w:pStyle w:val="Els-Abstract-head"/>
              <w:spacing w:before="0" w:after="0"/>
              <w:jc w:val="both"/>
              <w:rPr>
                <w:rFonts w:cs="Sakkal Majalla"/>
                <w:szCs w:val="18"/>
                <w:lang w:val="en-GB"/>
              </w:rPr>
            </w:pPr>
            <w:r w:rsidRPr="00FE4C43">
              <w:rPr>
                <w:rFonts w:cs="Sakkal Majalla"/>
                <w:bCs/>
                <w:smallCaps/>
                <w:szCs w:val="18"/>
              </w:rPr>
              <w:t>A B S T R A C T</w:t>
            </w:r>
          </w:p>
        </w:tc>
      </w:tr>
      <w:tr w:rsidR="00A177F2" w:rsidRPr="00FE4C43" w14:paraId="587B7DB2" w14:textId="77777777" w:rsidTr="00B01082">
        <w:trPr>
          <w:trHeight w:val="1166"/>
        </w:trPr>
        <w:tc>
          <w:tcPr>
            <w:tcW w:w="2721" w:type="dxa"/>
            <w:tcBorders>
              <w:top w:val="single" w:sz="4" w:space="0" w:color="000000" w:themeColor="text1"/>
              <w:left w:val="nil"/>
              <w:right w:val="nil"/>
            </w:tcBorders>
          </w:tcPr>
          <w:p w14:paraId="59B7B86D" w14:textId="581ED94E" w:rsidR="00A177F2" w:rsidRPr="00FE4C43" w:rsidRDefault="00A177F2" w:rsidP="00C9276B">
            <w:pPr>
              <w:rPr>
                <w:rFonts w:cs="Sakkal Majalla"/>
                <w:sz w:val="18"/>
                <w:szCs w:val="18"/>
                <w:lang w:val="en-US"/>
              </w:rPr>
            </w:pPr>
            <w:r w:rsidRPr="00FE4C43">
              <w:rPr>
                <w:rFonts w:cs="Sakkal Majalla"/>
                <w:sz w:val="18"/>
                <w:szCs w:val="18"/>
                <w:lang w:val="en-US"/>
              </w:rPr>
              <w:t>Received</w:t>
            </w:r>
            <w:r w:rsidR="00C9276B">
              <w:rPr>
                <w:rFonts w:cs="Sakkal Majalla"/>
                <w:sz w:val="18"/>
                <w:szCs w:val="18"/>
                <w:lang w:val="en-US"/>
              </w:rPr>
              <w:t xml:space="preserve"> Day</w:t>
            </w:r>
            <w:r w:rsidRPr="00FE4C43">
              <w:rPr>
                <w:rFonts w:cs="Sakkal Majalla"/>
                <w:sz w:val="18"/>
                <w:szCs w:val="18"/>
                <w:lang w:val="en-US"/>
              </w:rPr>
              <w:t xml:space="preserve"> </w:t>
            </w:r>
            <w:r w:rsidR="00C9276B">
              <w:rPr>
                <w:rFonts w:cs="Sakkal Majalla"/>
                <w:sz w:val="18"/>
                <w:szCs w:val="18"/>
                <w:lang w:val="en-US"/>
              </w:rPr>
              <w:t>Month</w:t>
            </w:r>
            <w:r w:rsidRPr="00FE4C43">
              <w:rPr>
                <w:rFonts w:cs="Sakkal Majalla"/>
                <w:sz w:val="18"/>
                <w:szCs w:val="18"/>
                <w:lang w:val="en-US"/>
              </w:rPr>
              <w:t xml:space="preserve"> </w:t>
            </w:r>
            <w:r w:rsidR="00C9276B">
              <w:rPr>
                <w:rFonts w:cs="Sakkal Majalla"/>
                <w:sz w:val="18"/>
                <w:szCs w:val="18"/>
                <w:lang w:val="en-US"/>
              </w:rPr>
              <w:t>Year</w:t>
            </w:r>
          </w:p>
          <w:p w14:paraId="782B1931" w14:textId="34BDD12E" w:rsidR="00A177F2" w:rsidRPr="00FE4C43" w:rsidRDefault="00A177F2" w:rsidP="00821F0C">
            <w:pPr>
              <w:rPr>
                <w:rFonts w:cs="Sakkal Majalla"/>
                <w:sz w:val="18"/>
                <w:szCs w:val="18"/>
                <w:lang w:val="en-US"/>
              </w:rPr>
            </w:pPr>
            <w:r w:rsidRPr="00FE4C43">
              <w:rPr>
                <w:rFonts w:cs="Sakkal Majalla"/>
                <w:sz w:val="18"/>
                <w:szCs w:val="18"/>
                <w:lang w:val="en-US"/>
              </w:rPr>
              <w:t>Revised</w:t>
            </w:r>
            <w:r w:rsidR="00821F0C" w:rsidRPr="00FE4C43">
              <w:rPr>
                <w:rFonts w:cs="Sakkal Majalla"/>
                <w:sz w:val="18"/>
                <w:szCs w:val="18"/>
                <w:lang w:val="en-US"/>
              </w:rPr>
              <w:t xml:space="preserve"> </w:t>
            </w:r>
            <w:r w:rsidR="00C9276B">
              <w:rPr>
                <w:rFonts w:cs="Sakkal Majalla"/>
                <w:sz w:val="18"/>
                <w:szCs w:val="18"/>
                <w:lang w:val="en-US"/>
              </w:rPr>
              <w:t xml:space="preserve"> Day</w:t>
            </w:r>
            <w:r w:rsidR="00C9276B" w:rsidRPr="00FE4C43">
              <w:rPr>
                <w:rFonts w:cs="Sakkal Majalla"/>
                <w:sz w:val="18"/>
                <w:szCs w:val="18"/>
                <w:lang w:val="en-US"/>
              </w:rPr>
              <w:t xml:space="preserve"> </w:t>
            </w:r>
            <w:r w:rsidR="00C9276B">
              <w:rPr>
                <w:rFonts w:cs="Sakkal Majalla"/>
                <w:sz w:val="18"/>
                <w:szCs w:val="18"/>
                <w:lang w:val="en-US"/>
              </w:rPr>
              <w:t>Month</w:t>
            </w:r>
            <w:r w:rsidR="00C9276B" w:rsidRPr="00FE4C43">
              <w:rPr>
                <w:rFonts w:cs="Sakkal Majalla"/>
                <w:sz w:val="18"/>
                <w:szCs w:val="18"/>
                <w:lang w:val="en-US"/>
              </w:rPr>
              <w:t xml:space="preserve"> </w:t>
            </w:r>
            <w:r w:rsidR="00C9276B">
              <w:rPr>
                <w:rFonts w:cs="Sakkal Majalla"/>
                <w:sz w:val="18"/>
                <w:szCs w:val="18"/>
                <w:lang w:val="en-US"/>
              </w:rPr>
              <w:t>Year</w:t>
            </w:r>
          </w:p>
          <w:p w14:paraId="287266B6" w14:textId="2A27553E" w:rsidR="00A177F2" w:rsidRPr="00FE4C43" w:rsidRDefault="00A177F2" w:rsidP="00821F0C">
            <w:pPr>
              <w:rPr>
                <w:rFonts w:cs="Sakkal Majalla"/>
                <w:sz w:val="18"/>
                <w:szCs w:val="18"/>
                <w:lang w:val="en-US"/>
              </w:rPr>
            </w:pPr>
            <w:r w:rsidRPr="00FE4C43">
              <w:rPr>
                <w:rFonts w:cs="Sakkal Majalla"/>
                <w:sz w:val="18"/>
                <w:szCs w:val="18"/>
                <w:lang w:val="en-US"/>
              </w:rPr>
              <w:t xml:space="preserve">Accepted </w:t>
            </w:r>
            <w:r w:rsidR="00C9276B">
              <w:rPr>
                <w:rFonts w:cs="Sakkal Majalla"/>
                <w:sz w:val="18"/>
                <w:szCs w:val="18"/>
                <w:lang w:val="en-US"/>
              </w:rPr>
              <w:t xml:space="preserve"> Day</w:t>
            </w:r>
            <w:r w:rsidR="00C9276B" w:rsidRPr="00FE4C43">
              <w:rPr>
                <w:rFonts w:cs="Sakkal Majalla"/>
                <w:sz w:val="18"/>
                <w:szCs w:val="18"/>
                <w:lang w:val="en-US"/>
              </w:rPr>
              <w:t xml:space="preserve"> </w:t>
            </w:r>
            <w:r w:rsidR="00C9276B">
              <w:rPr>
                <w:rFonts w:cs="Sakkal Majalla"/>
                <w:sz w:val="18"/>
                <w:szCs w:val="18"/>
                <w:lang w:val="en-US"/>
              </w:rPr>
              <w:t>Month</w:t>
            </w:r>
            <w:r w:rsidR="00C9276B" w:rsidRPr="00FE4C43">
              <w:rPr>
                <w:rFonts w:cs="Sakkal Majalla"/>
                <w:sz w:val="18"/>
                <w:szCs w:val="18"/>
                <w:lang w:val="en-US"/>
              </w:rPr>
              <w:t xml:space="preserve"> </w:t>
            </w:r>
            <w:r w:rsidR="00C9276B">
              <w:rPr>
                <w:rFonts w:cs="Sakkal Majalla"/>
                <w:sz w:val="18"/>
                <w:szCs w:val="18"/>
                <w:lang w:val="en-US"/>
              </w:rPr>
              <w:t>Year</w:t>
            </w:r>
          </w:p>
          <w:p w14:paraId="3BCD00B7" w14:textId="1BED7B1E" w:rsidR="00A177F2" w:rsidRPr="00FE4C43" w:rsidRDefault="00A177F2" w:rsidP="007127BA">
            <w:pPr>
              <w:rPr>
                <w:rFonts w:cs="Sakkal Majalla"/>
                <w:b/>
                <w:bCs/>
                <w:sz w:val="18"/>
                <w:szCs w:val="18"/>
                <w:lang w:val="en-US"/>
              </w:rPr>
            </w:pPr>
            <w:r w:rsidRPr="00FE4C43">
              <w:rPr>
                <w:rFonts w:cs="Sakkal Majalla"/>
                <w:sz w:val="18"/>
                <w:szCs w:val="18"/>
                <w:lang w:val="en-US"/>
              </w:rPr>
              <w:t>Online</w:t>
            </w:r>
            <w:r w:rsidR="00151CC4" w:rsidRPr="00FE4C43">
              <w:rPr>
                <w:rFonts w:cs="Sakkal Majalla"/>
                <w:sz w:val="18"/>
                <w:szCs w:val="18"/>
                <w:lang w:val="en-US"/>
              </w:rPr>
              <w:t xml:space="preserve"> </w:t>
            </w:r>
            <w:r w:rsidR="00C9276B">
              <w:rPr>
                <w:rFonts w:cs="Sakkal Majalla"/>
                <w:sz w:val="18"/>
                <w:szCs w:val="18"/>
                <w:lang w:val="en-US"/>
              </w:rPr>
              <w:t xml:space="preserve"> Day</w:t>
            </w:r>
            <w:r w:rsidR="00C9276B" w:rsidRPr="00FE4C43">
              <w:rPr>
                <w:rFonts w:cs="Sakkal Majalla"/>
                <w:sz w:val="18"/>
                <w:szCs w:val="18"/>
                <w:lang w:val="en-US"/>
              </w:rPr>
              <w:t xml:space="preserve"> </w:t>
            </w:r>
            <w:r w:rsidR="00C9276B">
              <w:rPr>
                <w:rFonts w:cs="Sakkal Majalla"/>
                <w:sz w:val="18"/>
                <w:szCs w:val="18"/>
                <w:lang w:val="en-US"/>
              </w:rPr>
              <w:t>Month</w:t>
            </w:r>
            <w:r w:rsidR="00C9276B" w:rsidRPr="00FE4C43">
              <w:rPr>
                <w:rFonts w:cs="Sakkal Majalla"/>
                <w:sz w:val="18"/>
                <w:szCs w:val="18"/>
                <w:lang w:val="en-US"/>
              </w:rPr>
              <w:t xml:space="preserve"> </w:t>
            </w:r>
            <w:r w:rsidR="00C9276B">
              <w:rPr>
                <w:rFonts w:cs="Sakkal Majalla"/>
                <w:sz w:val="18"/>
                <w:szCs w:val="18"/>
                <w:lang w:val="en-US"/>
              </w:rPr>
              <w:t>Year</w:t>
            </w:r>
          </w:p>
          <w:p w14:paraId="7C25A889" w14:textId="77777777" w:rsidR="00BC6D7B" w:rsidRPr="00FE4C43" w:rsidRDefault="00BC6D7B" w:rsidP="00151CC4">
            <w:pPr>
              <w:rPr>
                <w:rFonts w:cs="Sakkal Majalla"/>
                <w:b/>
                <w:bCs/>
                <w:sz w:val="18"/>
                <w:szCs w:val="18"/>
                <w:lang w:val="en-US"/>
              </w:rPr>
            </w:pPr>
          </w:p>
          <w:p w14:paraId="3F67F20A" w14:textId="5D2178A0" w:rsidR="00A177F2" w:rsidRPr="00FE4C43" w:rsidRDefault="00A177F2" w:rsidP="00151CC4">
            <w:pPr>
              <w:rPr>
                <w:rFonts w:cs="Sakkal Majalla"/>
                <w:b/>
                <w:bCs/>
                <w:sz w:val="18"/>
                <w:szCs w:val="18"/>
                <w:lang w:val="en-US"/>
              </w:rPr>
            </w:pPr>
            <w:r w:rsidRPr="00FE4C43">
              <w:rPr>
                <w:rFonts w:cs="Sakkal Majalla"/>
                <w:b/>
                <w:bCs/>
                <w:sz w:val="18"/>
                <w:szCs w:val="18"/>
                <w:lang w:val="en-US"/>
              </w:rPr>
              <w:t>KEYWORDS</w:t>
            </w:r>
          </w:p>
        </w:tc>
        <w:tc>
          <w:tcPr>
            <w:tcW w:w="236" w:type="dxa"/>
            <w:vMerge/>
            <w:tcBorders>
              <w:left w:val="nil"/>
              <w:bottom w:val="nil"/>
              <w:right w:val="nil"/>
            </w:tcBorders>
          </w:tcPr>
          <w:p w14:paraId="11BD2DAC" w14:textId="77777777" w:rsidR="00A177F2" w:rsidRPr="00FE4C43" w:rsidRDefault="00A177F2" w:rsidP="00151CC4">
            <w:pPr>
              <w:rPr>
                <w:rFonts w:cs="Sakkal Majalla"/>
                <w:sz w:val="18"/>
                <w:szCs w:val="18"/>
              </w:rPr>
            </w:pPr>
          </w:p>
        </w:tc>
        <w:tc>
          <w:tcPr>
            <w:tcW w:w="7370" w:type="dxa"/>
            <w:vMerge w:val="restart"/>
            <w:tcBorders>
              <w:top w:val="single" w:sz="4" w:space="0" w:color="auto"/>
              <w:left w:val="nil"/>
              <w:right w:val="nil"/>
            </w:tcBorders>
          </w:tcPr>
          <w:p w14:paraId="218DD044" w14:textId="582A7BD0" w:rsidR="00A177F2" w:rsidRPr="00FE4C43" w:rsidRDefault="00821F0C" w:rsidP="00821F0C">
            <w:pPr>
              <w:autoSpaceDE w:val="0"/>
              <w:autoSpaceDN w:val="0"/>
              <w:adjustRightInd w:val="0"/>
              <w:spacing w:after="240" w:line="240" w:lineRule="auto"/>
              <w:jc w:val="both"/>
              <w:rPr>
                <w:rFonts w:cs="Sakkal Majalla"/>
                <w:bCs/>
                <w:smallCaps/>
                <w:szCs w:val="18"/>
              </w:rPr>
            </w:pPr>
            <w:r w:rsidRPr="00FE4C43">
              <w:rPr>
                <w:sz w:val="18"/>
                <w:szCs w:val="18"/>
              </w:rPr>
              <w:t>T</w:t>
            </w:r>
            <w:r w:rsidR="00C9276B">
              <w:rPr>
                <w:sz w:val="18"/>
                <w:szCs w:val="18"/>
              </w:rPr>
              <w:t xml:space="preserve">ime new </w:t>
            </w:r>
            <w:proofErr w:type="spellStart"/>
            <w:r w:rsidR="00C9276B">
              <w:rPr>
                <w:sz w:val="18"/>
                <w:szCs w:val="18"/>
              </w:rPr>
              <w:t>Reman</w:t>
            </w:r>
            <w:proofErr w:type="spellEnd"/>
            <w:r w:rsidR="00C9276B">
              <w:rPr>
                <w:sz w:val="18"/>
                <w:szCs w:val="18"/>
              </w:rPr>
              <w:t>, size 9. T</w:t>
            </w:r>
            <w:r w:rsidRPr="00FE4C43">
              <w:rPr>
                <w:sz w:val="18"/>
                <w:szCs w:val="18"/>
              </w:rPr>
              <w:t>he effects of dust aerosols on solar panels and people can occasionally extend thousands of kilometres across the atmosphere. The research aims to present the evaluation methods on the impact of dust accumulation on the performance of solar panels in the Libyan climate zone. The study conducted a series of experiments to measure the degradation of solar panel efficiency due to the deposition of dust on the surface of the solar panels. The presented results indicate that the accumulation of dust has a significant negative impact on the performance of solar panels, reducing their efficiency. Furthermore, the study listed the frequency and cleaning methods required to maintain the solar panels' performance over time in this harsh climate. The findings highlight the importance of routine cleaning and maintenance of solar panel installations in dusty and arid regions to ensure optimal performance and maximize energy efficiency.</w:t>
            </w:r>
          </w:p>
        </w:tc>
      </w:tr>
      <w:tr w:rsidR="00A177F2" w:rsidRPr="00FE4C43" w14:paraId="07C2632F" w14:textId="77777777" w:rsidTr="00BC6D7B">
        <w:trPr>
          <w:trHeight w:val="917"/>
        </w:trPr>
        <w:tc>
          <w:tcPr>
            <w:tcW w:w="2721" w:type="dxa"/>
            <w:tcBorders>
              <w:left w:val="nil"/>
              <w:bottom w:val="single" w:sz="4" w:space="0" w:color="000000" w:themeColor="text1"/>
              <w:right w:val="nil"/>
            </w:tcBorders>
          </w:tcPr>
          <w:p w14:paraId="554053A8" w14:textId="519A9058" w:rsidR="00821F0C" w:rsidRPr="00FE4C43" w:rsidRDefault="00C9276B" w:rsidP="00151CC4">
            <w:pPr>
              <w:pStyle w:val="Els-keywords"/>
              <w:pBdr>
                <w:top w:val="none" w:sz="0" w:space="0" w:color="auto"/>
              </w:pBdr>
              <w:rPr>
                <w:i w:val="0"/>
                <w:iCs/>
                <w:sz w:val="18"/>
                <w:szCs w:val="18"/>
              </w:rPr>
            </w:pPr>
            <w:r>
              <w:rPr>
                <w:i w:val="0"/>
                <w:iCs/>
                <w:sz w:val="18"/>
                <w:szCs w:val="18"/>
              </w:rPr>
              <w:t>Not less than 5 words</w:t>
            </w:r>
            <w:r w:rsidR="00821F0C" w:rsidRPr="00FE4C43">
              <w:rPr>
                <w:i w:val="0"/>
                <w:iCs/>
                <w:sz w:val="18"/>
                <w:szCs w:val="18"/>
              </w:rPr>
              <w:t xml:space="preserve">; </w:t>
            </w:r>
          </w:p>
          <w:p w14:paraId="7AC3C67A" w14:textId="0CB3323A" w:rsidR="00821F0C" w:rsidRPr="00FE4C43" w:rsidRDefault="00C9276B" w:rsidP="00151CC4">
            <w:pPr>
              <w:pStyle w:val="Els-keywords"/>
              <w:pBdr>
                <w:top w:val="none" w:sz="0" w:space="0" w:color="auto"/>
              </w:pBdr>
              <w:rPr>
                <w:i w:val="0"/>
                <w:iCs/>
                <w:sz w:val="18"/>
                <w:szCs w:val="18"/>
              </w:rPr>
            </w:pPr>
            <w:r>
              <w:rPr>
                <w:i w:val="0"/>
                <w:iCs/>
                <w:sz w:val="18"/>
                <w:szCs w:val="18"/>
              </w:rPr>
              <w:t>No more than 7 words</w:t>
            </w:r>
            <w:r w:rsidR="00821F0C" w:rsidRPr="00FE4C43">
              <w:rPr>
                <w:i w:val="0"/>
                <w:iCs/>
                <w:sz w:val="18"/>
                <w:szCs w:val="18"/>
              </w:rPr>
              <w:t xml:space="preserve">; </w:t>
            </w:r>
          </w:p>
          <w:p w14:paraId="3FCDB2F7" w14:textId="77777777" w:rsidR="00821F0C" w:rsidRPr="00FE4C43" w:rsidRDefault="00821F0C" w:rsidP="00151CC4">
            <w:pPr>
              <w:pStyle w:val="Els-keywords"/>
              <w:pBdr>
                <w:top w:val="none" w:sz="0" w:space="0" w:color="auto"/>
              </w:pBdr>
              <w:rPr>
                <w:i w:val="0"/>
                <w:iCs/>
                <w:sz w:val="18"/>
                <w:szCs w:val="18"/>
              </w:rPr>
            </w:pPr>
            <w:r w:rsidRPr="00FE4C43">
              <w:rPr>
                <w:i w:val="0"/>
                <w:iCs/>
                <w:sz w:val="18"/>
                <w:szCs w:val="18"/>
              </w:rPr>
              <w:t xml:space="preserve">Dust impact; </w:t>
            </w:r>
          </w:p>
          <w:p w14:paraId="12C30898" w14:textId="392BA45E" w:rsidR="00A177F2" w:rsidRPr="00FE4C43" w:rsidRDefault="00821F0C" w:rsidP="00BC6D7B">
            <w:pPr>
              <w:pStyle w:val="Els-keywords"/>
              <w:pBdr>
                <w:top w:val="none" w:sz="0" w:space="0" w:color="auto"/>
              </w:pBdr>
              <w:rPr>
                <w:i w:val="0"/>
                <w:iCs/>
                <w:sz w:val="18"/>
                <w:szCs w:val="18"/>
              </w:rPr>
            </w:pPr>
            <w:r w:rsidRPr="00FE4C43">
              <w:rPr>
                <w:i w:val="0"/>
                <w:iCs/>
                <w:sz w:val="18"/>
                <w:szCs w:val="18"/>
              </w:rPr>
              <w:t>Cleaning methods; Efficiency</w:t>
            </w:r>
            <w:r w:rsidR="00B01082">
              <w:rPr>
                <w:i w:val="0"/>
                <w:iCs/>
                <w:sz w:val="18"/>
                <w:szCs w:val="18"/>
              </w:rPr>
              <w:t>.</w:t>
            </w:r>
          </w:p>
        </w:tc>
        <w:tc>
          <w:tcPr>
            <w:tcW w:w="236" w:type="dxa"/>
            <w:tcBorders>
              <w:top w:val="nil"/>
              <w:left w:val="nil"/>
              <w:bottom w:val="single" w:sz="4" w:space="0" w:color="000000" w:themeColor="text1"/>
              <w:right w:val="nil"/>
            </w:tcBorders>
          </w:tcPr>
          <w:p w14:paraId="5F2D6251" w14:textId="77777777" w:rsidR="00A177F2" w:rsidRPr="00FE4C43" w:rsidRDefault="00A177F2" w:rsidP="00151CC4">
            <w:pPr>
              <w:rPr>
                <w:rFonts w:cs="Sakkal Majalla"/>
                <w:sz w:val="18"/>
                <w:szCs w:val="18"/>
              </w:rPr>
            </w:pPr>
          </w:p>
        </w:tc>
        <w:tc>
          <w:tcPr>
            <w:tcW w:w="7370" w:type="dxa"/>
            <w:vMerge/>
            <w:tcBorders>
              <w:left w:val="nil"/>
              <w:bottom w:val="single" w:sz="4" w:space="0" w:color="000000" w:themeColor="text1"/>
              <w:right w:val="nil"/>
            </w:tcBorders>
          </w:tcPr>
          <w:p w14:paraId="6B21B8FB" w14:textId="5B206343" w:rsidR="00A177F2" w:rsidRPr="00FE4C43" w:rsidRDefault="00A177F2" w:rsidP="00151CC4">
            <w:pPr>
              <w:pStyle w:val="Els-Abstract-Copyright"/>
              <w:pBdr>
                <w:top w:val="none" w:sz="0" w:space="0" w:color="auto"/>
                <w:bar w:val="single" w:sz="4" w:color="auto"/>
              </w:pBdr>
              <w:spacing w:line="240" w:lineRule="auto"/>
              <w:ind w:right="-95"/>
              <w:jc w:val="both"/>
              <w:rPr>
                <w:rFonts w:cs="Sakkal Majalla"/>
                <w:sz w:val="18"/>
                <w:szCs w:val="18"/>
              </w:rPr>
            </w:pPr>
          </w:p>
        </w:tc>
      </w:tr>
    </w:tbl>
    <w:p w14:paraId="4DD9F1D9" w14:textId="4A2171CD" w:rsidR="0071355A" w:rsidRPr="00FE4C43" w:rsidRDefault="0054084A" w:rsidP="00103081">
      <w:pPr>
        <w:pStyle w:val="Els-Author"/>
        <w:tabs>
          <w:tab w:val="clear" w:pos="9525"/>
          <w:tab w:val="left" w:pos="7134"/>
        </w:tabs>
        <w:spacing w:before="240"/>
        <w:rPr>
          <w:rtl/>
        </w:rPr>
      </w:pPr>
      <w:r>
        <w:rPr>
          <w:rFonts w:hint="cs"/>
          <w:b/>
          <w:bCs/>
          <w:noProof w:val="0"/>
          <w:sz w:val="24"/>
          <w:szCs w:val="28"/>
          <w:rtl/>
          <w:lang w:bidi="ar-LY"/>
        </w:rPr>
        <w:t xml:space="preserve">عنوان المخطوطة </w:t>
      </w:r>
      <w:r w:rsidR="00103081">
        <w:rPr>
          <w:rFonts w:hint="cs"/>
          <w:b/>
          <w:bCs/>
          <w:noProof w:val="0"/>
          <w:sz w:val="24"/>
          <w:szCs w:val="28"/>
          <w:rtl/>
        </w:rPr>
        <w:t>ع</w:t>
      </w:r>
      <w:r>
        <w:rPr>
          <w:rFonts w:hint="cs"/>
          <w:b/>
          <w:bCs/>
          <w:noProof w:val="0"/>
          <w:sz w:val="24"/>
          <w:szCs w:val="28"/>
          <w:rtl/>
          <w:lang w:bidi="ar-LY"/>
        </w:rPr>
        <w:t>نوان المخطوطة</w:t>
      </w:r>
      <w:r w:rsidR="00C9276B">
        <w:rPr>
          <w:rFonts w:hint="cs"/>
          <w:b/>
          <w:bCs/>
          <w:noProof w:val="0"/>
          <w:sz w:val="24"/>
          <w:szCs w:val="28"/>
          <w:rtl/>
          <w:lang w:bidi="ar-LY"/>
        </w:rPr>
        <w:t xml:space="preserve"> نوع الخط (</w:t>
      </w:r>
      <w:proofErr w:type="spellStart"/>
      <w:r w:rsidR="00C9276B" w:rsidRPr="00C9276B">
        <w:rPr>
          <w:b/>
          <w:bCs/>
          <w:noProof w:val="0"/>
          <w:sz w:val="28"/>
          <w:szCs w:val="28"/>
          <w:lang w:bidi="ar-LY"/>
        </w:rPr>
        <w:t>Sakkal</w:t>
      </w:r>
      <w:proofErr w:type="spellEnd"/>
      <w:r w:rsidR="00C9276B" w:rsidRPr="00C9276B">
        <w:rPr>
          <w:b/>
          <w:bCs/>
          <w:noProof w:val="0"/>
          <w:sz w:val="28"/>
          <w:szCs w:val="28"/>
          <w:lang w:bidi="ar-LY"/>
        </w:rPr>
        <w:t xml:space="preserve"> </w:t>
      </w:r>
      <w:proofErr w:type="spellStart"/>
      <w:r w:rsidR="00C9276B" w:rsidRPr="00C9276B">
        <w:rPr>
          <w:b/>
          <w:bCs/>
          <w:noProof w:val="0"/>
          <w:sz w:val="28"/>
          <w:szCs w:val="28"/>
          <w:lang w:bidi="ar-LY"/>
        </w:rPr>
        <w:t>Majalla</w:t>
      </w:r>
      <w:proofErr w:type="spellEnd"/>
      <w:r w:rsidR="00C9276B" w:rsidRPr="00C9276B">
        <w:rPr>
          <w:b/>
          <w:bCs/>
          <w:noProof w:val="0"/>
          <w:sz w:val="28"/>
          <w:szCs w:val="28"/>
          <w:lang w:bidi="ar-LY"/>
        </w:rPr>
        <w:t>, 14, Bold</w:t>
      </w:r>
      <w:r w:rsidR="00C9276B" w:rsidRPr="00C9276B">
        <w:rPr>
          <w:rFonts w:hint="cs"/>
          <w:b/>
          <w:bCs/>
          <w:noProof w:val="0"/>
          <w:sz w:val="28"/>
          <w:szCs w:val="28"/>
          <w:rtl/>
          <w:lang w:bidi="ar-LY"/>
        </w:rPr>
        <w:t>)</w:t>
      </w:r>
      <w:r w:rsidR="0071355A" w:rsidRPr="00C9276B">
        <w:rPr>
          <w:b/>
          <w:bCs/>
          <w:noProof w:val="0"/>
          <w:sz w:val="28"/>
          <w:szCs w:val="28"/>
          <w:rtl/>
          <w:lang w:bidi="ar-LY"/>
        </w:rPr>
        <w:t xml:space="preserve"> </w:t>
      </w:r>
    </w:p>
    <w:p w14:paraId="5732CC2D" w14:textId="1A5E1D09" w:rsidR="001E3C55" w:rsidRPr="00C9276B" w:rsidRDefault="0054084A" w:rsidP="00C9276B">
      <w:pPr>
        <w:pStyle w:val="Els-Author"/>
        <w:tabs>
          <w:tab w:val="clear" w:pos="9525"/>
          <w:tab w:val="left" w:pos="7134"/>
        </w:tabs>
        <w:rPr>
          <w:b/>
          <w:lang w:eastAsia="zh-CN" w:bidi="ar-LY"/>
        </w:rPr>
      </w:pPr>
      <w:r>
        <w:rPr>
          <w:rFonts w:hint="cs"/>
          <w:rtl/>
        </w:rPr>
        <w:t>اسم المؤلف الاول</w:t>
      </w:r>
      <w:r w:rsidR="0093628E" w:rsidRPr="00FE4C43">
        <w:rPr>
          <w:rFonts w:hint="cs"/>
          <w:vertAlign w:val="superscript"/>
          <w:rtl/>
        </w:rPr>
        <w:t xml:space="preserve"> 1،*</w:t>
      </w:r>
      <w:r w:rsidR="007C136B" w:rsidRPr="00FE4C43">
        <w:rPr>
          <w:rtl/>
        </w:rPr>
        <w:t>،</w:t>
      </w:r>
      <w:r w:rsidR="00A75DC4" w:rsidRPr="00FE4C43">
        <w:rPr>
          <w:rFonts w:hint="cs"/>
          <w:rtl/>
        </w:rPr>
        <w:t xml:space="preserve"> </w:t>
      </w:r>
      <w:r>
        <w:rPr>
          <w:rFonts w:hint="cs"/>
          <w:rtl/>
        </w:rPr>
        <w:t>المؤلف الثاني</w:t>
      </w:r>
      <w:r w:rsidR="00A75DC4" w:rsidRPr="00FE4C43">
        <w:rPr>
          <w:rFonts w:hint="cs"/>
          <w:rtl/>
        </w:rPr>
        <w:t xml:space="preserve"> </w:t>
      </w:r>
      <w:r w:rsidR="007C136B" w:rsidRPr="00FE4C43">
        <w:rPr>
          <w:rtl/>
        </w:rPr>
        <w:t xml:space="preserve"> </w:t>
      </w:r>
      <w:r w:rsidR="0093628E" w:rsidRPr="00FE4C43">
        <w:rPr>
          <w:rFonts w:hint="cs"/>
          <w:vertAlign w:val="superscript"/>
          <w:rtl/>
        </w:rPr>
        <w:t>2</w:t>
      </w:r>
      <w:r w:rsidR="007C136B" w:rsidRPr="00FE4C43">
        <w:rPr>
          <w:rtl/>
        </w:rPr>
        <w:t>،</w:t>
      </w:r>
      <w:r w:rsidR="00A75DC4" w:rsidRPr="00FE4C43">
        <w:rPr>
          <w:rFonts w:hint="cs"/>
          <w:rtl/>
        </w:rPr>
        <w:t xml:space="preserve"> </w:t>
      </w:r>
      <w:r>
        <w:rPr>
          <w:rFonts w:hint="cs"/>
          <w:rtl/>
        </w:rPr>
        <w:t>المؤلف الثالث</w:t>
      </w:r>
      <w:r w:rsidR="00A75DC4" w:rsidRPr="00FE4C43">
        <w:rPr>
          <w:rFonts w:hint="cs"/>
          <w:rtl/>
        </w:rPr>
        <w:t xml:space="preserve"> </w:t>
      </w:r>
      <w:r w:rsidR="00484750" w:rsidRPr="00FE4C43">
        <w:rPr>
          <w:rFonts w:hint="cs"/>
          <w:vertAlign w:val="superscript"/>
          <w:rtl/>
        </w:rPr>
        <w:t>3</w:t>
      </w:r>
      <w:r w:rsidR="007C136B" w:rsidRPr="00FE4C43">
        <w:rPr>
          <w:rFonts w:hint="cs"/>
          <w:szCs w:val="22"/>
          <w:rtl/>
        </w:rPr>
        <w:t xml:space="preserve"> </w:t>
      </w:r>
      <w:r w:rsidR="00C9276B" w:rsidRPr="00C9276B">
        <w:rPr>
          <w:rFonts w:hint="cs"/>
          <w:noProof w:val="0"/>
          <w:sz w:val="24"/>
          <w:rtl/>
          <w:lang w:bidi="ar-LY"/>
        </w:rPr>
        <w:t>(</w:t>
      </w:r>
      <w:r w:rsidR="00C9276B" w:rsidRPr="00C9276B">
        <w:rPr>
          <w:noProof w:val="0"/>
          <w:sz w:val="24"/>
          <w:szCs w:val="28"/>
          <w:lang w:bidi="ar-LY"/>
        </w:rPr>
        <w:t>(</w:t>
      </w:r>
      <w:proofErr w:type="spellStart"/>
      <w:r w:rsidR="00C9276B" w:rsidRPr="00C9276B">
        <w:rPr>
          <w:noProof w:val="0"/>
          <w:sz w:val="24"/>
          <w:szCs w:val="28"/>
          <w:lang w:bidi="ar-LY"/>
        </w:rPr>
        <w:t>Sakkal</w:t>
      </w:r>
      <w:proofErr w:type="spellEnd"/>
      <w:r w:rsidR="00C9276B" w:rsidRPr="00C9276B">
        <w:rPr>
          <w:noProof w:val="0"/>
          <w:sz w:val="24"/>
          <w:szCs w:val="28"/>
          <w:lang w:bidi="ar-LY"/>
        </w:rPr>
        <w:t xml:space="preserve"> </w:t>
      </w:r>
      <w:proofErr w:type="spellStart"/>
      <w:r w:rsidR="00C9276B" w:rsidRPr="00C9276B">
        <w:rPr>
          <w:noProof w:val="0"/>
          <w:sz w:val="24"/>
          <w:szCs w:val="28"/>
          <w:lang w:bidi="ar-LY"/>
        </w:rPr>
        <w:t>Majalla</w:t>
      </w:r>
      <w:proofErr w:type="spellEnd"/>
      <w:r w:rsidR="00C9276B" w:rsidRPr="00C9276B">
        <w:rPr>
          <w:noProof w:val="0"/>
          <w:sz w:val="24"/>
          <w:szCs w:val="28"/>
          <w:lang w:bidi="ar-LY"/>
        </w:rPr>
        <w:t>, 12, Normal</w:t>
      </w:r>
    </w:p>
    <w:tbl>
      <w:tblPr>
        <w:tblStyle w:val="TableGrid"/>
        <w:tblW w:w="4955" w:type="pct"/>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48"/>
        <w:gridCol w:w="7360"/>
      </w:tblGrid>
      <w:tr w:rsidR="001E3C55" w:rsidRPr="00FE4C43" w14:paraId="3FC08172" w14:textId="77777777" w:rsidTr="00151CC4">
        <w:trPr>
          <w:trHeight w:val="330"/>
          <w:jc w:val="right"/>
        </w:trPr>
        <w:tc>
          <w:tcPr>
            <w:tcW w:w="1316" w:type="pct"/>
            <w:tcBorders>
              <w:top w:val="single" w:sz="4" w:space="0" w:color="auto"/>
              <w:bottom w:val="single" w:sz="4" w:space="0" w:color="auto"/>
            </w:tcBorders>
          </w:tcPr>
          <w:p w14:paraId="703465CD" w14:textId="7203A35B" w:rsidR="001E3C55" w:rsidRPr="00544465" w:rsidRDefault="001E3C55" w:rsidP="00151CC4">
            <w:pPr>
              <w:bidi/>
              <w:spacing w:line="240" w:lineRule="auto"/>
              <w:rPr>
                <w:sz w:val="20"/>
                <w:rtl/>
                <w:lang w:bidi="ar-LY"/>
              </w:rPr>
            </w:pPr>
            <w:r w:rsidRPr="00544465">
              <w:rPr>
                <w:rFonts w:cs="Sakkal Majalla"/>
                <w:b/>
                <w:bCs/>
                <w:sz w:val="20"/>
                <w:rtl/>
                <w:lang w:val="en-US"/>
              </w:rPr>
              <w:t xml:space="preserve">الكلمات المفتاحية:  </w:t>
            </w:r>
          </w:p>
        </w:tc>
        <w:tc>
          <w:tcPr>
            <w:tcW w:w="120" w:type="pct"/>
            <w:tcBorders>
              <w:top w:val="single" w:sz="4" w:space="0" w:color="auto"/>
              <w:bottom w:val="nil"/>
            </w:tcBorders>
          </w:tcPr>
          <w:p w14:paraId="25325359" w14:textId="77777777" w:rsidR="001E3C55" w:rsidRPr="00544465" w:rsidRDefault="001E3C55" w:rsidP="00C17174">
            <w:pPr>
              <w:bidi/>
              <w:rPr>
                <w:rFonts w:cs="Sakkal Majalla"/>
                <w:sz w:val="20"/>
              </w:rPr>
            </w:pPr>
          </w:p>
        </w:tc>
        <w:tc>
          <w:tcPr>
            <w:tcW w:w="3564" w:type="pct"/>
            <w:tcBorders>
              <w:top w:val="single" w:sz="4" w:space="0" w:color="auto"/>
              <w:bottom w:val="single" w:sz="4" w:space="0" w:color="auto"/>
            </w:tcBorders>
          </w:tcPr>
          <w:p w14:paraId="1D8CDB29" w14:textId="4212FE3F" w:rsidR="001E3C55" w:rsidRPr="00544465" w:rsidRDefault="001E3C55" w:rsidP="00151CC4">
            <w:pPr>
              <w:pStyle w:val="Els-Abstract-head"/>
              <w:bidi/>
              <w:spacing w:before="0" w:after="0"/>
              <w:jc w:val="both"/>
              <w:rPr>
                <w:rFonts w:cs="Sakkal Majalla"/>
                <w:sz w:val="20"/>
                <w:rtl/>
                <w:lang w:val="en-GB"/>
              </w:rPr>
            </w:pPr>
            <w:r w:rsidRPr="00544465">
              <w:rPr>
                <w:rFonts w:cs="Sakkal Majalla"/>
                <w:bCs/>
                <w:smallCaps/>
                <w:sz w:val="20"/>
                <w:rtl/>
              </w:rPr>
              <w:t>الملخص</w:t>
            </w:r>
          </w:p>
        </w:tc>
      </w:tr>
      <w:tr w:rsidR="00151CC4" w:rsidRPr="00FE4C43" w14:paraId="2BAE99B2" w14:textId="77777777" w:rsidTr="00BC6D7B">
        <w:trPr>
          <w:trHeight w:val="1747"/>
          <w:jc w:val="right"/>
        </w:trPr>
        <w:tc>
          <w:tcPr>
            <w:tcW w:w="1316" w:type="pct"/>
            <w:tcBorders>
              <w:top w:val="single" w:sz="4" w:space="0" w:color="auto"/>
              <w:bottom w:val="single" w:sz="4" w:space="0" w:color="auto"/>
            </w:tcBorders>
          </w:tcPr>
          <w:p w14:paraId="700FBB10" w14:textId="77777777" w:rsidR="00BC6D7B" w:rsidRPr="00544465" w:rsidRDefault="00BC6D7B" w:rsidP="00BC6D7B">
            <w:pPr>
              <w:pStyle w:val="Els-keywords"/>
              <w:pBdr>
                <w:top w:val="none" w:sz="0" w:space="0" w:color="auto"/>
              </w:pBdr>
              <w:bidi/>
              <w:rPr>
                <w:rtl/>
              </w:rPr>
            </w:pPr>
            <w:r w:rsidRPr="00544465">
              <w:rPr>
                <w:rtl/>
              </w:rPr>
              <w:t>ليبيا</w:t>
            </w:r>
          </w:p>
          <w:p w14:paraId="65A298AB" w14:textId="77777777" w:rsidR="00BC6D7B" w:rsidRPr="00544465" w:rsidRDefault="00BC6D7B" w:rsidP="00BC6D7B">
            <w:pPr>
              <w:pStyle w:val="Els-keywords"/>
              <w:pBdr>
                <w:top w:val="none" w:sz="0" w:space="0" w:color="auto"/>
              </w:pBdr>
              <w:bidi/>
              <w:rPr>
                <w:rtl/>
              </w:rPr>
            </w:pPr>
            <w:r w:rsidRPr="00544465">
              <w:rPr>
                <w:rtl/>
              </w:rPr>
              <w:t>ألواح الخلايا الشمسية</w:t>
            </w:r>
          </w:p>
          <w:p w14:paraId="0BD32F32" w14:textId="77777777" w:rsidR="00BC6D7B" w:rsidRPr="00544465" w:rsidRDefault="00BC6D7B" w:rsidP="00BC6D7B">
            <w:pPr>
              <w:pStyle w:val="Els-keywords"/>
              <w:pBdr>
                <w:top w:val="none" w:sz="0" w:space="0" w:color="auto"/>
              </w:pBdr>
              <w:bidi/>
              <w:rPr>
                <w:rtl/>
              </w:rPr>
            </w:pPr>
            <w:r w:rsidRPr="00544465">
              <w:rPr>
                <w:rtl/>
              </w:rPr>
              <w:t>تأثير الغبار</w:t>
            </w:r>
          </w:p>
          <w:p w14:paraId="5BFC83DF" w14:textId="77777777" w:rsidR="00BC6D7B" w:rsidRPr="00544465" w:rsidRDefault="00BC6D7B" w:rsidP="00BC6D7B">
            <w:pPr>
              <w:pStyle w:val="Els-keywords"/>
              <w:pBdr>
                <w:top w:val="none" w:sz="0" w:space="0" w:color="auto"/>
              </w:pBdr>
              <w:bidi/>
              <w:rPr>
                <w:rtl/>
              </w:rPr>
            </w:pPr>
            <w:r w:rsidRPr="00544465">
              <w:rPr>
                <w:rtl/>
              </w:rPr>
              <w:t>طرق التنظيف</w:t>
            </w:r>
          </w:p>
          <w:p w14:paraId="21F5E94B" w14:textId="015BEBE4" w:rsidR="00151CC4" w:rsidRPr="00544465" w:rsidRDefault="00BC6D7B" w:rsidP="00BC6D7B">
            <w:pPr>
              <w:pStyle w:val="Els-keywords"/>
              <w:pBdr>
                <w:top w:val="none" w:sz="0" w:space="0" w:color="auto"/>
              </w:pBdr>
              <w:bidi/>
              <w:rPr>
                <w:rtl/>
              </w:rPr>
            </w:pPr>
            <w:r w:rsidRPr="00544465">
              <w:rPr>
                <w:rtl/>
              </w:rPr>
              <w:t>الكقاءة</w:t>
            </w:r>
          </w:p>
          <w:p w14:paraId="3C2579F1" w14:textId="77777777" w:rsidR="00151CC4" w:rsidRPr="00544465" w:rsidRDefault="00151CC4" w:rsidP="00151CC4">
            <w:pPr>
              <w:pStyle w:val="Els-keywords"/>
              <w:pBdr>
                <w:top w:val="none" w:sz="0" w:space="0" w:color="auto"/>
              </w:pBdr>
              <w:bidi/>
              <w:rPr>
                <w:b/>
                <w:bCs/>
                <w:rtl/>
              </w:rPr>
            </w:pPr>
          </w:p>
        </w:tc>
        <w:tc>
          <w:tcPr>
            <w:tcW w:w="120" w:type="pct"/>
            <w:tcBorders>
              <w:top w:val="nil"/>
            </w:tcBorders>
          </w:tcPr>
          <w:p w14:paraId="04C3DD1C" w14:textId="77777777" w:rsidR="00151CC4" w:rsidRPr="00544465" w:rsidRDefault="00151CC4" w:rsidP="00C17174">
            <w:pPr>
              <w:bidi/>
              <w:rPr>
                <w:rFonts w:cs="Sakkal Majalla"/>
                <w:sz w:val="20"/>
              </w:rPr>
            </w:pPr>
          </w:p>
        </w:tc>
        <w:tc>
          <w:tcPr>
            <w:tcW w:w="3564" w:type="pct"/>
            <w:tcBorders>
              <w:top w:val="single" w:sz="4" w:space="0" w:color="auto"/>
              <w:bottom w:val="single" w:sz="4" w:space="0" w:color="auto"/>
            </w:tcBorders>
          </w:tcPr>
          <w:p w14:paraId="69062461" w14:textId="648AE37D" w:rsidR="00151CC4" w:rsidRPr="00544465" w:rsidRDefault="00C9276B" w:rsidP="00C9276B">
            <w:pPr>
              <w:pStyle w:val="Els-Abstract-head"/>
              <w:bidi/>
              <w:spacing w:before="0" w:after="0"/>
              <w:jc w:val="both"/>
              <w:rPr>
                <w:rFonts w:cs="Sakkal Majalla"/>
                <w:b w:val="0"/>
                <w:smallCaps/>
                <w:sz w:val="20"/>
                <w:rtl/>
              </w:rPr>
            </w:pPr>
            <w:r>
              <w:rPr>
                <w:rFonts w:cs="Sakkal Majalla" w:hint="cs"/>
                <w:b w:val="0"/>
                <w:sz w:val="20"/>
                <w:rtl/>
              </w:rPr>
              <w:t xml:space="preserve">نوع الخط </w:t>
            </w:r>
            <w:r w:rsidRPr="00C9276B">
              <w:rPr>
                <w:rFonts w:ascii="Sakkal Majalla" w:hAnsi="Sakkal Majalla" w:cs="Sakkal Majalla"/>
                <w:b w:val="0"/>
                <w:sz w:val="20"/>
                <w:rtl/>
              </w:rPr>
              <w:t>(</w:t>
            </w:r>
            <w:proofErr w:type="spellStart"/>
            <w:r w:rsidRPr="00C9276B">
              <w:rPr>
                <w:rFonts w:ascii="Sakkal Majalla" w:hAnsi="Sakkal Majalla" w:cs="Sakkal Majalla"/>
                <w:b w:val="0"/>
                <w:sz w:val="20"/>
              </w:rPr>
              <w:t>Sakkal</w:t>
            </w:r>
            <w:proofErr w:type="spellEnd"/>
            <w:r w:rsidRPr="00C9276B">
              <w:rPr>
                <w:rFonts w:ascii="Sakkal Majalla" w:hAnsi="Sakkal Majalla" w:cs="Sakkal Majalla"/>
                <w:b w:val="0"/>
                <w:sz w:val="20"/>
              </w:rPr>
              <w:t xml:space="preserve"> </w:t>
            </w:r>
            <w:proofErr w:type="spellStart"/>
            <w:r w:rsidRPr="00C9276B">
              <w:rPr>
                <w:rFonts w:ascii="Sakkal Majalla" w:hAnsi="Sakkal Majalla" w:cs="Sakkal Majalla"/>
                <w:b w:val="0"/>
                <w:sz w:val="20"/>
              </w:rPr>
              <w:t>Majalla</w:t>
            </w:r>
            <w:proofErr w:type="spellEnd"/>
            <w:r w:rsidRPr="00C9276B">
              <w:rPr>
                <w:rFonts w:ascii="Sakkal Majalla" w:hAnsi="Sakkal Majalla" w:cs="Sakkal Majalla"/>
                <w:b w:val="0"/>
                <w:sz w:val="20"/>
              </w:rPr>
              <w:t>, 1</w:t>
            </w:r>
            <w:r>
              <w:rPr>
                <w:rFonts w:ascii="Sakkal Majalla" w:hAnsi="Sakkal Majalla" w:cs="Sakkal Majalla"/>
                <w:b w:val="0"/>
                <w:sz w:val="20"/>
              </w:rPr>
              <w:t>0</w:t>
            </w:r>
            <w:r w:rsidRPr="00C9276B">
              <w:rPr>
                <w:rFonts w:ascii="Sakkal Majalla" w:hAnsi="Sakkal Majalla" w:cs="Sakkal Majalla"/>
                <w:b w:val="0"/>
                <w:sz w:val="20"/>
              </w:rPr>
              <w:t>, Normal</w:t>
            </w:r>
            <w:r>
              <w:rPr>
                <w:rFonts w:cs="Sakkal Majalla" w:hint="cs"/>
                <w:b w:val="0"/>
                <w:sz w:val="20"/>
                <w:rtl/>
              </w:rPr>
              <w:t xml:space="preserve">) </w:t>
            </w:r>
            <w:r w:rsidR="00BC6D7B" w:rsidRPr="00544465">
              <w:rPr>
                <w:rFonts w:cs="Sakkal Majalla"/>
                <w:b w:val="0"/>
                <w:sz w:val="20"/>
                <w:rtl/>
              </w:rPr>
              <w:t>تمتد تأثيرات الغبار على الألواح الشمسية والناس لآلاف الكيلومترات عبر الغلاف الجوي. يهدف البحث إلى عرض طرق تقييم تأثير تراكم الغبار على أداء الألواح الشمسية في ليبيا. أجرت الدراسة سلسلة من التجارب لقياس انخفاض كفاءة الألواح الشمسية نتيجة ترسب الغبار على سطح الألواح الشمسية. تشير النتائج المتحصل عليها إلى أن تراكم الغبار يقلل من كفاءة الواح الخلايا الشمسية. علاوة على ذلك، قدمت الدراسة عرضا لطرق التنظيف المتبعة للحفاظ على أداء الألواح الشمسية في المناخ الصحراوي. تسلط النتائج الضوء على أهمية التنظيف والصيانة الروتينية لمنظومات الألواح الشمسية في المناطق ذات العواصف الترابية لضمان الأداء الأمثل وتحقيق أقصى قدر من كفاءة الطاقة</w:t>
            </w:r>
            <w:r w:rsidR="00BC6D7B" w:rsidRPr="00544465">
              <w:rPr>
                <w:rFonts w:cs="Sakkal Majalla" w:hint="cs"/>
                <w:b w:val="0"/>
                <w:smallCaps/>
                <w:sz w:val="20"/>
                <w:rtl/>
              </w:rPr>
              <w:t>.</w:t>
            </w:r>
          </w:p>
        </w:tc>
      </w:tr>
    </w:tbl>
    <w:p w14:paraId="0DB19A86" w14:textId="1BC09345" w:rsidR="00B87F8B" w:rsidRPr="00FE4C43" w:rsidRDefault="00B87F8B" w:rsidP="00EE1BA6">
      <w:pPr>
        <w:bidi/>
        <w:spacing w:line="240" w:lineRule="auto"/>
        <w:jc w:val="both"/>
        <w:rPr>
          <w:rFonts w:cs="Sakkal Majalla"/>
          <w:b/>
          <w:bCs/>
          <w:sz w:val="18"/>
          <w:szCs w:val="24"/>
          <w:rtl/>
        </w:rPr>
      </w:pPr>
    </w:p>
    <w:p w14:paraId="1B68F291" w14:textId="77777777" w:rsidR="00D74F5D" w:rsidRPr="00FE4C43" w:rsidRDefault="00D74F5D" w:rsidP="00D26DD6">
      <w:pPr>
        <w:pStyle w:val="Default"/>
        <w:rPr>
          <w:b/>
          <w:bCs/>
          <w:color w:val="auto"/>
        </w:rPr>
        <w:sectPr w:rsidR="00D74F5D" w:rsidRPr="00FE4C43" w:rsidSect="00650327">
          <w:headerReference w:type="even" r:id="rId15"/>
          <w:headerReference w:type="default" r:id="rId16"/>
          <w:footerReference w:type="even" r:id="rId17"/>
          <w:footerReference w:type="default" r:id="rId18"/>
          <w:headerReference w:type="first" r:id="rId19"/>
          <w:footerReference w:type="first" r:id="rId20"/>
          <w:type w:val="continuous"/>
          <w:pgSz w:w="11906" w:h="16838"/>
          <w:pgMar w:top="851" w:right="851" w:bottom="851" w:left="851" w:header="284" w:footer="709" w:gutter="0"/>
          <w:pgNumType w:start="22"/>
          <w:cols w:space="568"/>
          <w:titlePg/>
          <w:docGrid w:linePitch="360"/>
        </w:sectPr>
      </w:pPr>
    </w:p>
    <w:p w14:paraId="0F2597F1" w14:textId="30E06884" w:rsidR="00D26DD6" w:rsidRPr="00FE4C43" w:rsidRDefault="00E2318F" w:rsidP="00D26DD6">
      <w:pPr>
        <w:pStyle w:val="Default"/>
        <w:rPr>
          <w:color w:val="auto"/>
        </w:rPr>
      </w:pPr>
      <w:r w:rsidRPr="00FE4C43">
        <w:rPr>
          <w:b/>
          <w:bCs/>
          <w:color w:val="auto"/>
        </w:rPr>
        <w:lastRenderedPageBreak/>
        <w:t>Introduction</w:t>
      </w:r>
      <w:r w:rsidR="00C9276B">
        <w:rPr>
          <w:b/>
          <w:bCs/>
          <w:color w:val="auto"/>
        </w:rPr>
        <w:t xml:space="preserve"> (main sections heads 12</w:t>
      </w:r>
      <w:r w:rsidR="005A6683">
        <w:rPr>
          <w:b/>
          <w:bCs/>
          <w:color w:val="auto"/>
        </w:rPr>
        <w:t>pt</w:t>
      </w:r>
      <w:r w:rsidR="00C9276B">
        <w:rPr>
          <w:b/>
          <w:bCs/>
          <w:color w:val="auto"/>
        </w:rPr>
        <w:t xml:space="preserve"> bold time new roman)</w:t>
      </w:r>
    </w:p>
    <w:p w14:paraId="02083147" w14:textId="23F6A129" w:rsidR="00D34DD3" w:rsidRPr="00FE4C43" w:rsidRDefault="005A6683" w:rsidP="00D34DD3">
      <w:pPr>
        <w:autoSpaceDE w:val="0"/>
        <w:autoSpaceDN w:val="0"/>
        <w:adjustRightInd w:val="0"/>
        <w:spacing w:line="240" w:lineRule="auto"/>
        <w:jc w:val="lowKashida"/>
        <w:rPr>
          <w:sz w:val="20"/>
        </w:rPr>
      </w:pPr>
      <w:r>
        <w:rPr>
          <w:sz w:val="20"/>
        </w:rPr>
        <w:t xml:space="preserve">Text (time new roman 10pt normal) </w:t>
      </w:r>
      <w:r w:rsidR="0093628E" w:rsidRPr="00FE4C43">
        <w:rPr>
          <w:sz w:val="20"/>
        </w:rPr>
        <w:t xml:space="preserve">Electrical power generation systems based on fired fossil fuels cause harm to the ecosystem and are considered the main cause of global warming and climate change. In Libya, the electricity generation sector is considered one of the most polluted sectors among all other sectors, as the CO2 emissions from the chimneys of electric power plants is about 34% of the country’s total CO2 emissions. [1]. </w:t>
      </w:r>
    </w:p>
    <w:p w14:paraId="4ACEEAB8" w14:textId="00904AFE" w:rsidR="001070C9" w:rsidRPr="00FE4C43" w:rsidRDefault="001070C9" w:rsidP="00C9276B">
      <w:pPr>
        <w:jc w:val="both"/>
        <w:rPr>
          <w:sz w:val="20"/>
        </w:rPr>
      </w:pPr>
      <w:proofErr w:type="gramStart"/>
      <w:r w:rsidRPr="00FE4C43">
        <w:rPr>
          <w:sz w:val="20"/>
        </w:rPr>
        <w:t>measure</w:t>
      </w:r>
      <w:proofErr w:type="gramEnd"/>
      <w:r w:rsidRPr="00FE4C43">
        <w:rPr>
          <w:sz w:val="20"/>
        </w:rPr>
        <w:t xml:space="preserve"> the impacts on solar </w:t>
      </w:r>
      <w:r w:rsidR="00FC1480">
        <w:rPr>
          <w:sz w:val="20"/>
        </w:rPr>
        <w:t>panel</w:t>
      </w:r>
      <w:r w:rsidR="005A6683">
        <w:rPr>
          <w:sz w:val="20"/>
        </w:rPr>
        <w:t>s and present solutions [2</w:t>
      </w:r>
      <w:r w:rsidRPr="00FE4C43">
        <w:rPr>
          <w:sz w:val="20"/>
        </w:rPr>
        <w:t>].</w:t>
      </w:r>
    </w:p>
    <w:p w14:paraId="7F0F823C" w14:textId="2C1664C6" w:rsidR="001070C9" w:rsidRPr="00C9276B" w:rsidRDefault="001070C9" w:rsidP="005A6683">
      <w:pPr>
        <w:spacing w:line="240" w:lineRule="auto"/>
        <w:rPr>
          <w:b/>
          <w:bCs/>
          <w:sz w:val="20"/>
        </w:rPr>
      </w:pPr>
      <w:r w:rsidRPr="00C9276B">
        <w:rPr>
          <w:b/>
          <w:bCs/>
          <w:sz w:val="20"/>
        </w:rPr>
        <w:t>Libyan geography zone</w:t>
      </w:r>
      <w:r w:rsidR="00C9276B">
        <w:rPr>
          <w:b/>
          <w:bCs/>
          <w:sz w:val="20"/>
        </w:rPr>
        <w:t xml:space="preserve"> (subsections heads- </w:t>
      </w:r>
      <w:r w:rsidR="005A6683" w:rsidRPr="005A6683">
        <w:rPr>
          <w:b/>
          <w:bCs/>
          <w:sz w:val="20"/>
        </w:rPr>
        <w:t>1</w:t>
      </w:r>
      <w:r w:rsidR="005A6683">
        <w:rPr>
          <w:b/>
          <w:bCs/>
          <w:sz w:val="20"/>
        </w:rPr>
        <w:t>0pt</w:t>
      </w:r>
      <w:r w:rsidR="005A6683" w:rsidRPr="005A6683">
        <w:rPr>
          <w:b/>
          <w:bCs/>
          <w:sz w:val="20"/>
        </w:rPr>
        <w:t xml:space="preserve"> bold time new roman</w:t>
      </w:r>
      <w:r w:rsidR="005A6683">
        <w:rPr>
          <w:b/>
          <w:bCs/>
          <w:sz w:val="20"/>
        </w:rPr>
        <w:t>)</w:t>
      </w:r>
    </w:p>
    <w:p w14:paraId="5051E227" w14:textId="77777777" w:rsidR="007177C3" w:rsidRDefault="001070C9" w:rsidP="001070C9">
      <w:pPr>
        <w:jc w:val="both"/>
        <w:rPr>
          <w:sz w:val="20"/>
        </w:rPr>
      </w:pPr>
      <w:r w:rsidRPr="00FE4C43">
        <w:rPr>
          <w:sz w:val="20"/>
        </w:rPr>
        <w:t xml:space="preserve">Libya is located in the North African region as figured out in </w:t>
      </w:r>
    </w:p>
    <w:p w14:paraId="433C6E8D" w14:textId="705DC4D0" w:rsidR="001070C9" w:rsidRPr="00FE4C43" w:rsidRDefault="001070C9" w:rsidP="001070C9">
      <w:pPr>
        <w:jc w:val="both"/>
        <w:rPr>
          <w:sz w:val="20"/>
        </w:rPr>
      </w:pPr>
      <w:r w:rsidRPr="00FE4C43">
        <w:rPr>
          <w:sz w:val="20"/>
        </w:rPr>
        <w:t xml:space="preserve">Figure </w:t>
      </w:r>
      <w:proofErr w:type="gramStart"/>
      <w:r w:rsidRPr="00FE4C43">
        <w:rPr>
          <w:sz w:val="20"/>
        </w:rPr>
        <w:t>2,</w:t>
      </w:r>
      <w:proofErr w:type="gramEnd"/>
      <w:r w:rsidRPr="00FE4C43">
        <w:rPr>
          <w:sz w:val="20"/>
        </w:rPr>
        <w:t xml:space="preserve"> and it is a part of the northern hemisphere with 25° N and 17° E latitude and longitude affected by dust and some storms.</w:t>
      </w:r>
    </w:p>
    <w:p w14:paraId="71A88165" w14:textId="67703BEE" w:rsidR="005B621B" w:rsidRPr="00B15F0B" w:rsidRDefault="005B621B" w:rsidP="005B621B">
      <w:pPr>
        <w:jc w:val="both"/>
        <w:rPr>
          <w:b/>
          <w:bCs/>
          <w:sz w:val="24"/>
          <w:szCs w:val="24"/>
        </w:rPr>
      </w:pPr>
      <w:r w:rsidRPr="00B15F0B">
        <w:rPr>
          <w:b/>
          <w:bCs/>
          <w:sz w:val="24"/>
          <w:szCs w:val="24"/>
        </w:rPr>
        <w:t>Methodology</w:t>
      </w:r>
    </w:p>
    <w:p w14:paraId="3DD228E3" w14:textId="618CB7CD" w:rsidR="001070C9" w:rsidRPr="00FE4C43" w:rsidRDefault="001070C9" w:rsidP="00BA1C9A">
      <w:pPr>
        <w:jc w:val="both"/>
        <w:rPr>
          <w:sz w:val="20"/>
          <w:lang w:val="en-US"/>
        </w:rPr>
      </w:pPr>
      <w:r w:rsidRPr="00FE4C43">
        <w:rPr>
          <w:sz w:val="20"/>
          <w:lang w:val="en-US"/>
        </w:rPr>
        <w:t xml:space="preserve">The presence of dust in the air can negatively impact air quality by increasing levels of particulate matter, which can have adverse effects on respiratory </w:t>
      </w:r>
      <w:r w:rsidR="005A6683">
        <w:rPr>
          <w:sz w:val="20"/>
          <w:lang w:val="en-US"/>
        </w:rPr>
        <w:t>health and reduce visibility [3</w:t>
      </w:r>
      <w:r w:rsidRPr="00FE4C43">
        <w:rPr>
          <w:sz w:val="20"/>
          <w:lang w:val="en-US"/>
        </w:rPr>
        <w:t xml:space="preserve">]. If you are concerned about air quality in a </w:t>
      </w:r>
      <w:r w:rsidRPr="00FE4C43">
        <w:rPr>
          <w:sz w:val="20"/>
          <w:lang w:val="en-US"/>
        </w:rPr>
        <w:lastRenderedPageBreak/>
        <w:t xml:space="preserve">specific location, it is recommended to check with local air quality monitoring agencies or authorities for more information. There are several methods for mitigating the impact of dust on PV performance as formulated in </w:t>
      </w:r>
      <w:r w:rsidRPr="00BA1C9A">
        <w:rPr>
          <w:sz w:val="20"/>
          <w:highlight w:val="yellow"/>
          <w:lang w:val="en-US"/>
        </w:rPr>
        <w:t xml:space="preserve">Table </w:t>
      </w:r>
      <w:r w:rsidR="00BA1C9A" w:rsidRPr="00BA1C9A">
        <w:rPr>
          <w:sz w:val="20"/>
          <w:highlight w:val="yellow"/>
          <w:lang w:val="en-US"/>
        </w:rPr>
        <w:t>2</w:t>
      </w:r>
      <w:r w:rsidRPr="00FE4C43">
        <w:rPr>
          <w:sz w:val="20"/>
          <w:lang w:val="en-US"/>
        </w:rPr>
        <w:t xml:space="preserve">. Various software and tools can be used to track and mitigate the dust on the solar </w:t>
      </w:r>
      <w:proofErr w:type="gramStart"/>
      <w:r w:rsidRPr="00FE4C43">
        <w:rPr>
          <w:sz w:val="20"/>
          <w:lang w:val="en-US"/>
        </w:rPr>
        <w:t>panels,</w:t>
      </w:r>
      <w:proofErr w:type="gramEnd"/>
      <w:r w:rsidRPr="00FE4C43">
        <w:rPr>
          <w:sz w:val="20"/>
          <w:lang w:val="en-US"/>
        </w:rPr>
        <w:t xml:space="preserve"> one of them is MATLAB as presented in Figure 2.</w:t>
      </w:r>
    </w:p>
    <w:p w14:paraId="31AB8848" w14:textId="79D0C095" w:rsidR="001070C9" w:rsidRDefault="00F3411D" w:rsidP="005B621B">
      <w:pPr>
        <w:jc w:val="both"/>
        <w:rPr>
          <w:sz w:val="20"/>
        </w:rPr>
      </w:pPr>
      <w:r w:rsidRPr="00FE4C43">
        <w:rPr>
          <w:sz w:val="20"/>
        </w:rPr>
        <w:t>Dust accumulation on solar Photovoltaic (PV) panels can significantly reduce thei</w:t>
      </w:r>
      <w:r w:rsidR="005A6683">
        <w:rPr>
          <w:sz w:val="20"/>
        </w:rPr>
        <w:t>r performance and efficiency [4</w:t>
      </w:r>
      <w:r w:rsidRPr="00FE4C43">
        <w:rPr>
          <w:sz w:val="20"/>
        </w:rPr>
        <w:t>].</w:t>
      </w:r>
      <w:r w:rsidRPr="00F3411D">
        <w:rPr>
          <w:sz w:val="20"/>
        </w:rPr>
        <w:t xml:space="preserve"> </w:t>
      </w:r>
      <w:r w:rsidRPr="00FE4C43">
        <w:rPr>
          <w:sz w:val="20"/>
        </w:rPr>
        <w:t>Dust can have an insulating effect, reducing the amount of sunlight that reaches the solar cells and decreasing the amount of electricity pr</w:t>
      </w:r>
      <w:r w:rsidR="005A6683">
        <w:rPr>
          <w:sz w:val="20"/>
        </w:rPr>
        <w:t>oduced [5</w:t>
      </w:r>
      <w:r w:rsidRPr="00FE4C43">
        <w:rPr>
          <w:sz w:val="20"/>
        </w:rPr>
        <w:t>].</w:t>
      </w:r>
    </w:p>
    <w:p w14:paraId="45CDA81D" w14:textId="30ACED46" w:rsidR="00F3411D" w:rsidRPr="00FE4C43" w:rsidRDefault="00C9276B" w:rsidP="005A6683">
      <w:pPr>
        <w:jc w:val="both"/>
        <w:rPr>
          <w:sz w:val="20"/>
          <w:lang w:val="en-US"/>
        </w:rPr>
        <w:sectPr w:rsidR="00F3411D" w:rsidRPr="00FE4C43" w:rsidSect="00B01082">
          <w:type w:val="continuous"/>
          <w:pgSz w:w="11906" w:h="16838" w:code="9"/>
          <w:pgMar w:top="851" w:right="851" w:bottom="851" w:left="851" w:header="567" w:footer="567" w:gutter="0"/>
          <w:pgNumType w:start="9"/>
          <w:cols w:num="2" w:space="284"/>
          <w:docGrid w:linePitch="360"/>
        </w:sectPr>
      </w:pPr>
      <w:r w:rsidRPr="00FE4C43">
        <w:rPr>
          <w:sz w:val="20"/>
        </w:rPr>
        <w:t>In areas with high levels of dust or pollution, th</w:t>
      </w:r>
      <w:r w:rsidR="005A6683">
        <w:rPr>
          <w:sz w:val="20"/>
        </w:rPr>
        <w:t>e impact can be even greater [6</w:t>
      </w:r>
      <w:r w:rsidRPr="00FE4C43">
        <w:rPr>
          <w:sz w:val="20"/>
        </w:rPr>
        <w:t xml:space="preserve">]. Therefore, it is important to regularly clean the solar PV panels to prevent dust </w:t>
      </w:r>
      <w:proofErr w:type="spellStart"/>
      <w:r w:rsidRPr="00FE4C43">
        <w:rPr>
          <w:sz w:val="20"/>
        </w:rPr>
        <w:t>buildup</w:t>
      </w:r>
      <w:proofErr w:type="spellEnd"/>
      <w:r w:rsidRPr="00FE4C43">
        <w:rPr>
          <w:sz w:val="20"/>
        </w:rPr>
        <w:t xml:space="preserve">. Regular cleaning can help maintain optimal performance and increase the </w:t>
      </w:r>
      <w:r w:rsidR="005A6683">
        <w:rPr>
          <w:sz w:val="20"/>
        </w:rPr>
        <w:t>lifespan of the solar panels [</w:t>
      </w:r>
      <w:r>
        <w:rPr>
          <w:sz w:val="20"/>
        </w:rPr>
        <w:t>6</w:t>
      </w:r>
      <w:r w:rsidR="005A6683">
        <w:rPr>
          <w:sz w:val="20"/>
        </w:rPr>
        <w:t>-12</w:t>
      </w:r>
      <w:r w:rsidRPr="00FE4C43">
        <w:rPr>
          <w:sz w:val="20"/>
        </w:rPr>
        <w:t>]. Additionally, it is important to choose a location for solar panels that is less prone to dust accumulation. In terms of gaining a sustainable environment, solar power is a great alternative to traditional sources of ener</w:t>
      </w:r>
      <w:r w:rsidR="005A6683">
        <w:rPr>
          <w:sz w:val="20"/>
        </w:rPr>
        <w:t>gy that rely on fossil fuels [13</w:t>
      </w:r>
      <w:proofErr w:type="gramStart"/>
      <w:r w:rsidR="005A6683">
        <w:rPr>
          <w:sz w:val="20"/>
        </w:rPr>
        <w:t>,14</w:t>
      </w:r>
      <w:proofErr w:type="gramEnd"/>
      <w:r w:rsidRPr="00FE4C43">
        <w:rPr>
          <w:sz w:val="20"/>
        </w:rPr>
        <w:t xml:space="preserve">]. By reducing our reliance on fossil fuels and using clean, </w:t>
      </w:r>
    </w:p>
    <w:p w14:paraId="5823E77F" w14:textId="04C167B6" w:rsidR="005B621B" w:rsidRPr="00FE4C43" w:rsidRDefault="005B621B" w:rsidP="005B621B">
      <w:pPr>
        <w:jc w:val="both"/>
        <w:rPr>
          <w:sz w:val="20"/>
        </w:rPr>
      </w:pPr>
      <w:r w:rsidRPr="00FE4C43">
        <w:rPr>
          <w:noProof/>
          <w:lang w:val="en-US"/>
        </w:rPr>
        <w:lastRenderedPageBreak/>
        <w:drawing>
          <wp:anchor distT="0" distB="0" distL="114300" distR="114300" simplePos="0" relativeHeight="251660288" behindDoc="0" locked="0" layoutInCell="1" allowOverlap="1" wp14:anchorId="51B63E20" wp14:editId="4AE06737">
            <wp:simplePos x="0" y="0"/>
            <wp:positionH relativeFrom="column">
              <wp:posOffset>854710</wp:posOffset>
            </wp:positionH>
            <wp:positionV relativeFrom="paragraph">
              <wp:posOffset>92075</wp:posOffset>
            </wp:positionV>
            <wp:extent cx="4380865" cy="1299845"/>
            <wp:effectExtent l="0" t="0" r="63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941" t="28370" r="17186" b="29477"/>
                    <a:stretch/>
                  </pic:blipFill>
                  <pic:spPr bwMode="auto">
                    <a:xfrm>
                      <a:off x="0" y="0"/>
                      <a:ext cx="4380865"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2732F" w14:textId="0DC1B1E1" w:rsidR="00ED4B01" w:rsidRPr="00FE4C43" w:rsidRDefault="002B4A1F" w:rsidP="005A6683">
      <w:pPr>
        <w:jc w:val="center"/>
        <w:rPr>
          <w:sz w:val="20"/>
        </w:rPr>
      </w:pPr>
      <w:r>
        <w:rPr>
          <w:b/>
          <w:bCs/>
          <w:sz w:val="18"/>
          <w:szCs w:val="18"/>
        </w:rPr>
        <w:t>Fig.</w:t>
      </w:r>
      <w:r w:rsidR="005B621B" w:rsidRPr="007177C3">
        <w:rPr>
          <w:b/>
          <w:bCs/>
          <w:sz w:val="18"/>
          <w:szCs w:val="18"/>
        </w:rPr>
        <w:t>3</w:t>
      </w:r>
      <w:r w:rsidR="00ED4B01" w:rsidRPr="007177C3">
        <w:rPr>
          <w:sz w:val="18"/>
          <w:szCs w:val="18"/>
        </w:rPr>
        <w:t xml:space="preserve">: </w:t>
      </w:r>
      <w:r w:rsidR="005A6683">
        <w:rPr>
          <w:sz w:val="18"/>
          <w:szCs w:val="18"/>
        </w:rPr>
        <w:t xml:space="preserve">Time new roman 9 </w:t>
      </w:r>
      <w:proofErr w:type="spellStart"/>
      <w:r w:rsidR="005A6683">
        <w:rPr>
          <w:sz w:val="18"/>
          <w:szCs w:val="18"/>
        </w:rPr>
        <w:t>pt</w:t>
      </w:r>
      <w:proofErr w:type="spellEnd"/>
      <w:r w:rsidR="005A6683">
        <w:rPr>
          <w:sz w:val="18"/>
          <w:szCs w:val="18"/>
        </w:rPr>
        <w:t xml:space="preserve"> normal</w:t>
      </w:r>
    </w:p>
    <w:p w14:paraId="3F9A5271" w14:textId="77777777" w:rsidR="005B621B" w:rsidRPr="00FE4C43" w:rsidRDefault="005B621B" w:rsidP="005B621B">
      <w:pPr>
        <w:jc w:val="center"/>
        <w:rPr>
          <w:sz w:val="20"/>
          <w:rtl/>
        </w:rPr>
      </w:pPr>
    </w:p>
    <w:p w14:paraId="734B8F56" w14:textId="77777777" w:rsidR="005952A8" w:rsidRPr="00FE4C43" w:rsidRDefault="005952A8" w:rsidP="008E45E9">
      <w:pPr>
        <w:spacing w:before="240"/>
        <w:rPr>
          <w:sz w:val="20"/>
        </w:rPr>
        <w:sectPr w:rsidR="005952A8" w:rsidRPr="00FE4C43" w:rsidSect="00856624">
          <w:type w:val="continuous"/>
          <w:pgSz w:w="11906" w:h="16838"/>
          <w:pgMar w:top="717" w:right="907" w:bottom="964" w:left="709" w:header="284" w:footer="709" w:gutter="0"/>
          <w:pgNumType w:start="23"/>
          <w:cols w:space="568"/>
          <w:docGrid w:linePitch="360"/>
        </w:sectPr>
      </w:pPr>
    </w:p>
    <w:p w14:paraId="47EE542F" w14:textId="01F1ABCE" w:rsidR="008E45E9" w:rsidRPr="007177C3" w:rsidRDefault="008E45E9" w:rsidP="005952A8">
      <w:pPr>
        <w:rPr>
          <w:sz w:val="18"/>
          <w:szCs w:val="18"/>
        </w:rPr>
      </w:pPr>
      <w:proofErr w:type="gramStart"/>
      <w:r w:rsidRPr="00BA1C9A">
        <w:rPr>
          <w:b/>
          <w:bCs/>
          <w:sz w:val="18"/>
          <w:szCs w:val="18"/>
          <w:highlight w:val="yellow"/>
        </w:rPr>
        <w:lastRenderedPageBreak/>
        <w:t>Table 2</w:t>
      </w:r>
      <w:r w:rsidRPr="007177C3">
        <w:rPr>
          <w:sz w:val="18"/>
          <w:szCs w:val="18"/>
        </w:rPr>
        <w:t>: Monthly solar, wind, a</w:t>
      </w:r>
      <w:r w:rsidR="00FC1480" w:rsidRPr="007177C3">
        <w:rPr>
          <w:sz w:val="18"/>
          <w:szCs w:val="18"/>
        </w:rPr>
        <w:t>nd temperature data analysis [22</w:t>
      </w:r>
      <w:r w:rsidRPr="007177C3">
        <w:rPr>
          <w:sz w:val="18"/>
          <w:szCs w:val="18"/>
        </w:rPr>
        <w:t>].</w:t>
      </w:r>
      <w:proofErr w:type="gramEnd"/>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000" w:firstRow="0" w:lastRow="0" w:firstColumn="0" w:lastColumn="0" w:noHBand="0" w:noVBand="0"/>
      </w:tblPr>
      <w:tblGrid>
        <w:gridCol w:w="1072"/>
        <w:gridCol w:w="1304"/>
        <w:gridCol w:w="1134"/>
        <w:gridCol w:w="1276"/>
      </w:tblGrid>
      <w:tr w:rsidR="00FA180D" w:rsidRPr="00B01082" w14:paraId="16959DB7" w14:textId="77777777" w:rsidTr="00D86D02">
        <w:tc>
          <w:tcPr>
            <w:tcW w:w="1072" w:type="dxa"/>
            <w:tcBorders>
              <w:top w:val="single" w:sz="8" w:space="0" w:color="auto"/>
              <w:bottom w:val="single" w:sz="8" w:space="0" w:color="auto"/>
            </w:tcBorders>
          </w:tcPr>
          <w:p w14:paraId="1D205F2D" w14:textId="77777777" w:rsidR="008E45E9" w:rsidRPr="00B01082" w:rsidRDefault="008E45E9" w:rsidP="00A819B5">
            <w:pPr>
              <w:jc w:val="center"/>
              <w:rPr>
                <w:b/>
                <w:bCs/>
                <w:sz w:val="18"/>
                <w:szCs w:val="18"/>
              </w:rPr>
            </w:pPr>
            <w:r w:rsidRPr="00B01082">
              <w:rPr>
                <w:b/>
                <w:bCs/>
                <w:sz w:val="18"/>
                <w:szCs w:val="18"/>
              </w:rPr>
              <w:t xml:space="preserve">Months </w:t>
            </w:r>
          </w:p>
        </w:tc>
        <w:tc>
          <w:tcPr>
            <w:tcW w:w="1304" w:type="dxa"/>
            <w:tcBorders>
              <w:top w:val="single" w:sz="8" w:space="0" w:color="auto"/>
              <w:bottom w:val="single" w:sz="8" w:space="0" w:color="auto"/>
            </w:tcBorders>
          </w:tcPr>
          <w:p w14:paraId="7DEFFB7D" w14:textId="77777777" w:rsidR="008E45E9" w:rsidRPr="00B01082" w:rsidRDefault="008E45E9" w:rsidP="00A819B5">
            <w:pPr>
              <w:jc w:val="center"/>
              <w:rPr>
                <w:b/>
                <w:bCs/>
                <w:sz w:val="18"/>
                <w:szCs w:val="18"/>
              </w:rPr>
            </w:pPr>
            <w:r w:rsidRPr="00B01082">
              <w:rPr>
                <w:b/>
                <w:bCs/>
                <w:sz w:val="18"/>
                <w:szCs w:val="18"/>
              </w:rPr>
              <w:t>Solar Irradiance (W/m</w:t>
            </w:r>
            <w:r w:rsidRPr="00B01082">
              <w:rPr>
                <w:b/>
                <w:bCs/>
                <w:sz w:val="18"/>
                <w:szCs w:val="18"/>
                <w:vertAlign w:val="superscript"/>
              </w:rPr>
              <w:t>2</w:t>
            </w:r>
            <w:r w:rsidRPr="00B01082">
              <w:rPr>
                <w:b/>
                <w:bCs/>
                <w:sz w:val="18"/>
                <w:szCs w:val="18"/>
              </w:rPr>
              <w:t xml:space="preserve">) </w:t>
            </w:r>
          </w:p>
        </w:tc>
        <w:tc>
          <w:tcPr>
            <w:tcW w:w="1134" w:type="dxa"/>
            <w:tcBorders>
              <w:top w:val="single" w:sz="8" w:space="0" w:color="auto"/>
              <w:bottom w:val="single" w:sz="8" w:space="0" w:color="auto"/>
            </w:tcBorders>
          </w:tcPr>
          <w:p w14:paraId="7A8FE8D0" w14:textId="77777777" w:rsidR="008E45E9" w:rsidRPr="00B01082" w:rsidRDefault="008E45E9" w:rsidP="00A819B5">
            <w:pPr>
              <w:jc w:val="center"/>
              <w:rPr>
                <w:b/>
                <w:bCs/>
                <w:sz w:val="18"/>
                <w:szCs w:val="18"/>
              </w:rPr>
            </w:pPr>
            <w:r w:rsidRPr="00B01082">
              <w:rPr>
                <w:b/>
                <w:bCs/>
                <w:sz w:val="18"/>
                <w:szCs w:val="18"/>
              </w:rPr>
              <w:t>Wind Speed (m/s)</w:t>
            </w:r>
          </w:p>
        </w:tc>
        <w:tc>
          <w:tcPr>
            <w:tcW w:w="1276" w:type="dxa"/>
            <w:tcBorders>
              <w:top w:val="single" w:sz="8" w:space="0" w:color="auto"/>
              <w:bottom w:val="single" w:sz="8" w:space="0" w:color="auto"/>
            </w:tcBorders>
          </w:tcPr>
          <w:p w14:paraId="7DE35DE2" w14:textId="7831C4D5" w:rsidR="008E45E9" w:rsidRPr="00B01082" w:rsidRDefault="008E45E9" w:rsidP="00A819B5">
            <w:pPr>
              <w:jc w:val="center"/>
              <w:rPr>
                <w:b/>
                <w:bCs/>
                <w:sz w:val="18"/>
                <w:szCs w:val="18"/>
              </w:rPr>
            </w:pPr>
            <w:r w:rsidRPr="00B01082">
              <w:rPr>
                <w:b/>
                <w:bCs/>
                <w:sz w:val="18"/>
                <w:szCs w:val="18"/>
              </w:rPr>
              <w:t>Temperature (</w:t>
            </w:r>
            <m:oMath>
              <m:r>
                <m:rPr>
                  <m:sty m:val="bi"/>
                </m:rPr>
                <w:rPr>
                  <w:rFonts w:ascii="Cambria Math" w:hAnsi="Cambria Math"/>
                  <w:sz w:val="18"/>
                  <w:szCs w:val="18"/>
                </w:rPr>
                <m:t>°</m:t>
              </m:r>
            </m:oMath>
            <w:r w:rsidRPr="00B01082">
              <w:rPr>
                <w:b/>
                <w:bCs/>
                <w:sz w:val="18"/>
                <w:szCs w:val="18"/>
              </w:rPr>
              <w:t>C)</w:t>
            </w:r>
          </w:p>
        </w:tc>
      </w:tr>
      <w:tr w:rsidR="00FA180D" w:rsidRPr="00B01082" w14:paraId="05488390" w14:textId="77777777" w:rsidTr="00D86D02">
        <w:tc>
          <w:tcPr>
            <w:tcW w:w="1072" w:type="dxa"/>
            <w:tcBorders>
              <w:top w:val="single" w:sz="8" w:space="0" w:color="auto"/>
            </w:tcBorders>
          </w:tcPr>
          <w:p w14:paraId="04D03DA4" w14:textId="77777777" w:rsidR="008E45E9" w:rsidRPr="00B01082" w:rsidRDefault="008E45E9" w:rsidP="004C1D13">
            <w:pPr>
              <w:rPr>
                <w:b/>
                <w:bCs/>
                <w:sz w:val="18"/>
                <w:szCs w:val="18"/>
              </w:rPr>
            </w:pPr>
            <w:r w:rsidRPr="00B01082">
              <w:rPr>
                <w:b/>
                <w:bCs/>
                <w:sz w:val="18"/>
                <w:szCs w:val="18"/>
              </w:rPr>
              <w:t xml:space="preserve">January </w:t>
            </w:r>
          </w:p>
        </w:tc>
        <w:tc>
          <w:tcPr>
            <w:tcW w:w="1304" w:type="dxa"/>
            <w:tcBorders>
              <w:top w:val="single" w:sz="8" w:space="0" w:color="auto"/>
            </w:tcBorders>
          </w:tcPr>
          <w:p w14:paraId="43D96CFB" w14:textId="77777777" w:rsidR="008E45E9" w:rsidRPr="00B01082" w:rsidRDefault="008E45E9" w:rsidP="00A819B5">
            <w:pPr>
              <w:jc w:val="center"/>
              <w:rPr>
                <w:sz w:val="18"/>
                <w:szCs w:val="18"/>
              </w:rPr>
            </w:pPr>
            <w:r w:rsidRPr="00B01082">
              <w:rPr>
                <w:sz w:val="18"/>
                <w:szCs w:val="18"/>
              </w:rPr>
              <w:t>322</w:t>
            </w:r>
          </w:p>
        </w:tc>
        <w:tc>
          <w:tcPr>
            <w:tcW w:w="1134" w:type="dxa"/>
            <w:tcBorders>
              <w:top w:val="single" w:sz="8" w:space="0" w:color="auto"/>
            </w:tcBorders>
          </w:tcPr>
          <w:p w14:paraId="0736C010" w14:textId="77777777" w:rsidR="008E45E9" w:rsidRPr="00B01082" w:rsidRDefault="008E45E9" w:rsidP="00A819B5">
            <w:pPr>
              <w:jc w:val="center"/>
              <w:rPr>
                <w:sz w:val="18"/>
                <w:szCs w:val="18"/>
              </w:rPr>
            </w:pPr>
            <w:r w:rsidRPr="00B01082">
              <w:rPr>
                <w:sz w:val="18"/>
                <w:szCs w:val="18"/>
              </w:rPr>
              <w:t>11.7</w:t>
            </w:r>
          </w:p>
        </w:tc>
        <w:tc>
          <w:tcPr>
            <w:tcW w:w="1276" w:type="dxa"/>
            <w:tcBorders>
              <w:top w:val="single" w:sz="8" w:space="0" w:color="auto"/>
            </w:tcBorders>
          </w:tcPr>
          <w:p w14:paraId="5A72E859" w14:textId="77777777" w:rsidR="008E45E9" w:rsidRPr="00B01082" w:rsidRDefault="008E45E9" w:rsidP="00A819B5">
            <w:pPr>
              <w:jc w:val="center"/>
              <w:rPr>
                <w:sz w:val="18"/>
                <w:szCs w:val="18"/>
              </w:rPr>
            </w:pPr>
            <w:r w:rsidRPr="00B01082">
              <w:rPr>
                <w:sz w:val="18"/>
                <w:szCs w:val="18"/>
              </w:rPr>
              <w:t>23</w:t>
            </w:r>
          </w:p>
        </w:tc>
      </w:tr>
      <w:tr w:rsidR="00FA180D" w:rsidRPr="00B01082" w14:paraId="50533F84" w14:textId="77777777" w:rsidTr="00D86D02">
        <w:tc>
          <w:tcPr>
            <w:tcW w:w="1072" w:type="dxa"/>
          </w:tcPr>
          <w:p w14:paraId="49EBEE00" w14:textId="77777777" w:rsidR="008E45E9" w:rsidRPr="00B01082" w:rsidRDefault="008E45E9" w:rsidP="004C1D13">
            <w:pPr>
              <w:rPr>
                <w:b/>
                <w:bCs/>
                <w:sz w:val="18"/>
                <w:szCs w:val="18"/>
              </w:rPr>
            </w:pPr>
            <w:r w:rsidRPr="00B01082">
              <w:rPr>
                <w:b/>
                <w:bCs/>
                <w:sz w:val="18"/>
                <w:szCs w:val="18"/>
              </w:rPr>
              <w:t xml:space="preserve">February </w:t>
            </w:r>
          </w:p>
        </w:tc>
        <w:tc>
          <w:tcPr>
            <w:tcW w:w="1304" w:type="dxa"/>
          </w:tcPr>
          <w:p w14:paraId="7B1642CC" w14:textId="77777777" w:rsidR="008E45E9" w:rsidRPr="00B01082" w:rsidRDefault="008E45E9" w:rsidP="00A819B5">
            <w:pPr>
              <w:jc w:val="center"/>
              <w:rPr>
                <w:sz w:val="18"/>
                <w:szCs w:val="18"/>
              </w:rPr>
            </w:pPr>
            <w:r w:rsidRPr="00B01082">
              <w:rPr>
                <w:sz w:val="18"/>
                <w:szCs w:val="18"/>
              </w:rPr>
              <w:t>387</w:t>
            </w:r>
          </w:p>
        </w:tc>
        <w:tc>
          <w:tcPr>
            <w:tcW w:w="1134" w:type="dxa"/>
          </w:tcPr>
          <w:p w14:paraId="200D9348" w14:textId="77777777" w:rsidR="008E45E9" w:rsidRPr="00B01082" w:rsidRDefault="008E45E9" w:rsidP="00A819B5">
            <w:pPr>
              <w:jc w:val="center"/>
              <w:rPr>
                <w:sz w:val="18"/>
                <w:szCs w:val="18"/>
              </w:rPr>
            </w:pPr>
            <w:r w:rsidRPr="00B01082">
              <w:rPr>
                <w:sz w:val="18"/>
                <w:szCs w:val="18"/>
              </w:rPr>
              <w:t>15.4</w:t>
            </w:r>
          </w:p>
        </w:tc>
        <w:tc>
          <w:tcPr>
            <w:tcW w:w="1276" w:type="dxa"/>
          </w:tcPr>
          <w:p w14:paraId="43D7FEB5" w14:textId="77777777" w:rsidR="008E45E9" w:rsidRPr="00B01082" w:rsidRDefault="008E45E9" w:rsidP="00A819B5">
            <w:pPr>
              <w:jc w:val="center"/>
              <w:rPr>
                <w:sz w:val="18"/>
                <w:szCs w:val="18"/>
              </w:rPr>
            </w:pPr>
            <w:r w:rsidRPr="00B01082">
              <w:rPr>
                <w:sz w:val="18"/>
                <w:szCs w:val="18"/>
              </w:rPr>
              <w:t>25.8</w:t>
            </w:r>
          </w:p>
        </w:tc>
      </w:tr>
      <w:tr w:rsidR="00FA180D" w:rsidRPr="00B01082" w14:paraId="660B31D1" w14:textId="77777777" w:rsidTr="00D86D02">
        <w:tc>
          <w:tcPr>
            <w:tcW w:w="1072" w:type="dxa"/>
          </w:tcPr>
          <w:p w14:paraId="24B89C06" w14:textId="77777777" w:rsidR="008E45E9" w:rsidRPr="00B01082" w:rsidRDefault="008E45E9" w:rsidP="004C1D13">
            <w:pPr>
              <w:rPr>
                <w:b/>
                <w:bCs/>
                <w:sz w:val="18"/>
                <w:szCs w:val="18"/>
              </w:rPr>
            </w:pPr>
            <w:r w:rsidRPr="00B01082">
              <w:rPr>
                <w:b/>
                <w:bCs/>
                <w:sz w:val="18"/>
                <w:szCs w:val="18"/>
              </w:rPr>
              <w:t xml:space="preserve">March  </w:t>
            </w:r>
          </w:p>
        </w:tc>
        <w:tc>
          <w:tcPr>
            <w:tcW w:w="1304" w:type="dxa"/>
          </w:tcPr>
          <w:p w14:paraId="59464953" w14:textId="77777777" w:rsidR="008E45E9" w:rsidRPr="00B01082" w:rsidRDefault="008E45E9" w:rsidP="00A819B5">
            <w:pPr>
              <w:jc w:val="center"/>
              <w:rPr>
                <w:sz w:val="18"/>
                <w:szCs w:val="18"/>
              </w:rPr>
            </w:pPr>
            <w:r w:rsidRPr="00B01082">
              <w:rPr>
                <w:sz w:val="18"/>
                <w:szCs w:val="18"/>
              </w:rPr>
              <w:t>438</w:t>
            </w:r>
          </w:p>
        </w:tc>
        <w:tc>
          <w:tcPr>
            <w:tcW w:w="1134" w:type="dxa"/>
          </w:tcPr>
          <w:p w14:paraId="7877E95D" w14:textId="77777777" w:rsidR="008E45E9" w:rsidRPr="00B01082" w:rsidRDefault="008E45E9" w:rsidP="00A819B5">
            <w:pPr>
              <w:jc w:val="center"/>
              <w:rPr>
                <w:sz w:val="18"/>
                <w:szCs w:val="18"/>
              </w:rPr>
            </w:pPr>
            <w:r w:rsidRPr="00B01082">
              <w:rPr>
                <w:sz w:val="18"/>
                <w:szCs w:val="18"/>
              </w:rPr>
              <w:t>14.4</w:t>
            </w:r>
          </w:p>
        </w:tc>
        <w:tc>
          <w:tcPr>
            <w:tcW w:w="1276" w:type="dxa"/>
          </w:tcPr>
          <w:p w14:paraId="2B408A6D" w14:textId="77777777" w:rsidR="008E45E9" w:rsidRPr="00B01082" w:rsidRDefault="008E45E9" w:rsidP="00A819B5">
            <w:pPr>
              <w:jc w:val="center"/>
              <w:rPr>
                <w:sz w:val="18"/>
                <w:szCs w:val="18"/>
              </w:rPr>
            </w:pPr>
            <w:r w:rsidRPr="00B01082">
              <w:rPr>
                <w:sz w:val="18"/>
                <w:szCs w:val="18"/>
              </w:rPr>
              <w:t>34</w:t>
            </w:r>
          </w:p>
        </w:tc>
      </w:tr>
      <w:tr w:rsidR="00FA180D" w:rsidRPr="00B01082" w14:paraId="17324F2D" w14:textId="77777777" w:rsidTr="00D86D02">
        <w:tc>
          <w:tcPr>
            <w:tcW w:w="1072" w:type="dxa"/>
          </w:tcPr>
          <w:p w14:paraId="5682FDEF" w14:textId="77777777" w:rsidR="008E45E9" w:rsidRPr="00B01082" w:rsidRDefault="008E45E9" w:rsidP="004C1D13">
            <w:pPr>
              <w:rPr>
                <w:b/>
                <w:bCs/>
                <w:sz w:val="18"/>
                <w:szCs w:val="18"/>
              </w:rPr>
            </w:pPr>
            <w:r w:rsidRPr="00B01082">
              <w:rPr>
                <w:b/>
                <w:bCs/>
                <w:sz w:val="18"/>
                <w:szCs w:val="18"/>
              </w:rPr>
              <w:t xml:space="preserve">April </w:t>
            </w:r>
          </w:p>
        </w:tc>
        <w:tc>
          <w:tcPr>
            <w:tcW w:w="1304" w:type="dxa"/>
          </w:tcPr>
          <w:p w14:paraId="7A549FF3" w14:textId="77777777" w:rsidR="008E45E9" w:rsidRPr="00B01082" w:rsidRDefault="008E45E9" w:rsidP="00A819B5">
            <w:pPr>
              <w:jc w:val="center"/>
              <w:rPr>
                <w:sz w:val="18"/>
                <w:szCs w:val="18"/>
              </w:rPr>
            </w:pPr>
            <w:r w:rsidRPr="00B01082">
              <w:rPr>
                <w:sz w:val="18"/>
                <w:szCs w:val="18"/>
              </w:rPr>
              <w:t>624</w:t>
            </w:r>
          </w:p>
        </w:tc>
        <w:tc>
          <w:tcPr>
            <w:tcW w:w="1134" w:type="dxa"/>
          </w:tcPr>
          <w:p w14:paraId="1B891D39" w14:textId="77777777" w:rsidR="008E45E9" w:rsidRPr="00B01082" w:rsidRDefault="008E45E9" w:rsidP="00A819B5">
            <w:pPr>
              <w:jc w:val="center"/>
              <w:rPr>
                <w:sz w:val="18"/>
                <w:szCs w:val="18"/>
              </w:rPr>
            </w:pPr>
            <w:r w:rsidRPr="00B01082">
              <w:rPr>
                <w:sz w:val="18"/>
                <w:szCs w:val="18"/>
              </w:rPr>
              <w:t>14.9</w:t>
            </w:r>
          </w:p>
        </w:tc>
        <w:tc>
          <w:tcPr>
            <w:tcW w:w="1276" w:type="dxa"/>
          </w:tcPr>
          <w:p w14:paraId="7632D56B" w14:textId="77777777" w:rsidR="008E45E9" w:rsidRPr="00B01082" w:rsidRDefault="008E45E9" w:rsidP="00A819B5">
            <w:pPr>
              <w:jc w:val="center"/>
              <w:rPr>
                <w:sz w:val="18"/>
                <w:szCs w:val="18"/>
              </w:rPr>
            </w:pPr>
            <w:r w:rsidRPr="00B01082">
              <w:rPr>
                <w:sz w:val="18"/>
                <w:szCs w:val="18"/>
              </w:rPr>
              <w:t>34</w:t>
            </w:r>
          </w:p>
        </w:tc>
      </w:tr>
      <w:tr w:rsidR="00FA180D" w:rsidRPr="00B01082" w14:paraId="437B71A5" w14:textId="77777777" w:rsidTr="00D86D02">
        <w:tc>
          <w:tcPr>
            <w:tcW w:w="1072" w:type="dxa"/>
          </w:tcPr>
          <w:p w14:paraId="00143B02" w14:textId="77777777" w:rsidR="008E45E9" w:rsidRPr="00B01082" w:rsidRDefault="008E45E9" w:rsidP="004C1D13">
            <w:pPr>
              <w:rPr>
                <w:b/>
                <w:bCs/>
                <w:sz w:val="18"/>
                <w:szCs w:val="18"/>
              </w:rPr>
            </w:pPr>
            <w:r w:rsidRPr="00B01082">
              <w:rPr>
                <w:b/>
                <w:bCs/>
                <w:sz w:val="18"/>
                <w:szCs w:val="18"/>
              </w:rPr>
              <w:t xml:space="preserve">May </w:t>
            </w:r>
          </w:p>
        </w:tc>
        <w:tc>
          <w:tcPr>
            <w:tcW w:w="1304" w:type="dxa"/>
          </w:tcPr>
          <w:p w14:paraId="23285E0C" w14:textId="77777777" w:rsidR="008E45E9" w:rsidRPr="00B01082" w:rsidRDefault="008E45E9" w:rsidP="00A819B5">
            <w:pPr>
              <w:jc w:val="center"/>
              <w:rPr>
                <w:sz w:val="18"/>
                <w:szCs w:val="18"/>
              </w:rPr>
            </w:pPr>
            <w:r w:rsidRPr="00B01082">
              <w:rPr>
                <w:sz w:val="18"/>
                <w:szCs w:val="18"/>
              </w:rPr>
              <w:t>503</w:t>
            </w:r>
          </w:p>
        </w:tc>
        <w:tc>
          <w:tcPr>
            <w:tcW w:w="1134" w:type="dxa"/>
          </w:tcPr>
          <w:p w14:paraId="5EACAD2E" w14:textId="77777777" w:rsidR="008E45E9" w:rsidRPr="00B01082" w:rsidRDefault="008E45E9" w:rsidP="00A819B5">
            <w:pPr>
              <w:jc w:val="center"/>
              <w:rPr>
                <w:sz w:val="18"/>
                <w:szCs w:val="18"/>
              </w:rPr>
            </w:pPr>
            <w:r w:rsidRPr="00B01082">
              <w:rPr>
                <w:sz w:val="18"/>
                <w:szCs w:val="18"/>
              </w:rPr>
              <w:t>12.9</w:t>
            </w:r>
          </w:p>
        </w:tc>
        <w:tc>
          <w:tcPr>
            <w:tcW w:w="1276" w:type="dxa"/>
          </w:tcPr>
          <w:p w14:paraId="217C9561" w14:textId="77777777" w:rsidR="008E45E9" w:rsidRPr="00B01082" w:rsidRDefault="008E45E9" w:rsidP="00A819B5">
            <w:pPr>
              <w:jc w:val="center"/>
              <w:rPr>
                <w:sz w:val="18"/>
                <w:szCs w:val="18"/>
              </w:rPr>
            </w:pPr>
            <w:r w:rsidRPr="00B01082">
              <w:rPr>
                <w:sz w:val="18"/>
                <w:szCs w:val="18"/>
              </w:rPr>
              <w:t>41</w:t>
            </w:r>
          </w:p>
        </w:tc>
      </w:tr>
      <w:tr w:rsidR="00FA180D" w:rsidRPr="00B01082" w14:paraId="4150EA4C" w14:textId="77777777" w:rsidTr="00D86D02">
        <w:tc>
          <w:tcPr>
            <w:tcW w:w="1072" w:type="dxa"/>
          </w:tcPr>
          <w:p w14:paraId="71C3A4C0" w14:textId="77777777" w:rsidR="008E45E9" w:rsidRPr="00B01082" w:rsidRDefault="008E45E9" w:rsidP="004C1D13">
            <w:pPr>
              <w:rPr>
                <w:b/>
                <w:bCs/>
                <w:sz w:val="18"/>
                <w:szCs w:val="18"/>
              </w:rPr>
            </w:pPr>
            <w:r w:rsidRPr="00B01082">
              <w:rPr>
                <w:b/>
                <w:bCs/>
                <w:sz w:val="18"/>
                <w:szCs w:val="18"/>
              </w:rPr>
              <w:t xml:space="preserve">June </w:t>
            </w:r>
          </w:p>
        </w:tc>
        <w:tc>
          <w:tcPr>
            <w:tcW w:w="1304" w:type="dxa"/>
          </w:tcPr>
          <w:p w14:paraId="79944378" w14:textId="77777777" w:rsidR="008E45E9" w:rsidRPr="00B01082" w:rsidRDefault="008E45E9" w:rsidP="00A819B5">
            <w:pPr>
              <w:jc w:val="center"/>
              <w:rPr>
                <w:sz w:val="18"/>
                <w:szCs w:val="18"/>
              </w:rPr>
            </w:pPr>
            <w:r w:rsidRPr="00B01082">
              <w:rPr>
                <w:sz w:val="18"/>
                <w:szCs w:val="18"/>
              </w:rPr>
              <w:t>473</w:t>
            </w:r>
          </w:p>
        </w:tc>
        <w:tc>
          <w:tcPr>
            <w:tcW w:w="1134" w:type="dxa"/>
          </w:tcPr>
          <w:p w14:paraId="47ED5E2F" w14:textId="77777777" w:rsidR="008E45E9" w:rsidRPr="00B01082" w:rsidRDefault="008E45E9" w:rsidP="00A819B5">
            <w:pPr>
              <w:jc w:val="center"/>
              <w:rPr>
                <w:sz w:val="18"/>
                <w:szCs w:val="18"/>
              </w:rPr>
            </w:pPr>
            <w:r w:rsidRPr="00B01082">
              <w:rPr>
                <w:sz w:val="18"/>
                <w:szCs w:val="18"/>
              </w:rPr>
              <w:t>14.4</w:t>
            </w:r>
          </w:p>
        </w:tc>
        <w:tc>
          <w:tcPr>
            <w:tcW w:w="1276" w:type="dxa"/>
          </w:tcPr>
          <w:p w14:paraId="78431A32" w14:textId="77777777" w:rsidR="008E45E9" w:rsidRPr="00B01082" w:rsidRDefault="008E45E9" w:rsidP="00A819B5">
            <w:pPr>
              <w:jc w:val="center"/>
              <w:rPr>
                <w:sz w:val="18"/>
                <w:szCs w:val="18"/>
              </w:rPr>
            </w:pPr>
            <w:r w:rsidRPr="00B01082">
              <w:rPr>
                <w:sz w:val="18"/>
                <w:szCs w:val="18"/>
              </w:rPr>
              <w:t>44.5</w:t>
            </w:r>
          </w:p>
        </w:tc>
      </w:tr>
      <w:tr w:rsidR="00FA180D" w:rsidRPr="00B01082" w14:paraId="1B58589C" w14:textId="77777777" w:rsidTr="00D86D02">
        <w:tc>
          <w:tcPr>
            <w:tcW w:w="1072" w:type="dxa"/>
          </w:tcPr>
          <w:p w14:paraId="5839424B" w14:textId="77777777" w:rsidR="008E45E9" w:rsidRPr="00B01082" w:rsidRDefault="008E45E9" w:rsidP="004C1D13">
            <w:pPr>
              <w:rPr>
                <w:b/>
                <w:bCs/>
                <w:sz w:val="18"/>
                <w:szCs w:val="18"/>
              </w:rPr>
            </w:pPr>
            <w:r w:rsidRPr="00B01082">
              <w:rPr>
                <w:b/>
                <w:bCs/>
                <w:sz w:val="18"/>
                <w:szCs w:val="18"/>
              </w:rPr>
              <w:t xml:space="preserve">July </w:t>
            </w:r>
          </w:p>
        </w:tc>
        <w:tc>
          <w:tcPr>
            <w:tcW w:w="1304" w:type="dxa"/>
          </w:tcPr>
          <w:p w14:paraId="27B12B89" w14:textId="77777777" w:rsidR="008E45E9" w:rsidRPr="00B01082" w:rsidRDefault="008E45E9" w:rsidP="00A819B5">
            <w:pPr>
              <w:jc w:val="center"/>
              <w:rPr>
                <w:sz w:val="18"/>
                <w:szCs w:val="18"/>
              </w:rPr>
            </w:pPr>
            <w:r w:rsidRPr="00B01082">
              <w:rPr>
                <w:sz w:val="18"/>
                <w:szCs w:val="18"/>
              </w:rPr>
              <w:t>451</w:t>
            </w:r>
          </w:p>
        </w:tc>
        <w:tc>
          <w:tcPr>
            <w:tcW w:w="1134" w:type="dxa"/>
          </w:tcPr>
          <w:p w14:paraId="52DFFD03" w14:textId="77777777" w:rsidR="008E45E9" w:rsidRPr="00B01082" w:rsidRDefault="008E45E9" w:rsidP="00A819B5">
            <w:pPr>
              <w:jc w:val="center"/>
              <w:rPr>
                <w:sz w:val="18"/>
                <w:szCs w:val="18"/>
              </w:rPr>
            </w:pPr>
            <w:r w:rsidRPr="00B01082">
              <w:rPr>
                <w:sz w:val="18"/>
                <w:szCs w:val="18"/>
              </w:rPr>
              <w:t>12.9</w:t>
            </w:r>
          </w:p>
        </w:tc>
        <w:tc>
          <w:tcPr>
            <w:tcW w:w="1276" w:type="dxa"/>
          </w:tcPr>
          <w:p w14:paraId="75FA388C" w14:textId="77777777" w:rsidR="008E45E9" w:rsidRPr="00B01082" w:rsidRDefault="008E45E9" w:rsidP="00A819B5">
            <w:pPr>
              <w:jc w:val="center"/>
              <w:rPr>
                <w:sz w:val="18"/>
                <w:szCs w:val="18"/>
              </w:rPr>
            </w:pPr>
            <w:r w:rsidRPr="00B01082">
              <w:rPr>
                <w:sz w:val="18"/>
                <w:szCs w:val="18"/>
              </w:rPr>
              <w:t>45.6</w:t>
            </w:r>
          </w:p>
        </w:tc>
      </w:tr>
      <w:tr w:rsidR="00FA180D" w:rsidRPr="00B01082" w14:paraId="0430C944" w14:textId="77777777" w:rsidTr="00D86D02">
        <w:tc>
          <w:tcPr>
            <w:tcW w:w="1072" w:type="dxa"/>
          </w:tcPr>
          <w:p w14:paraId="274C14FE" w14:textId="09D0B905" w:rsidR="008E45E9" w:rsidRPr="00B01082" w:rsidRDefault="00D86D02" w:rsidP="004C1D13">
            <w:pPr>
              <w:rPr>
                <w:b/>
                <w:bCs/>
                <w:sz w:val="18"/>
                <w:szCs w:val="18"/>
              </w:rPr>
            </w:pPr>
            <w:r w:rsidRPr="00B01082">
              <w:rPr>
                <w:b/>
                <w:bCs/>
                <w:sz w:val="18"/>
                <w:szCs w:val="18"/>
              </w:rPr>
              <w:t>August</w:t>
            </w:r>
            <w:r w:rsidR="008E45E9" w:rsidRPr="00B01082">
              <w:rPr>
                <w:b/>
                <w:bCs/>
                <w:sz w:val="18"/>
                <w:szCs w:val="18"/>
              </w:rPr>
              <w:t xml:space="preserve"> </w:t>
            </w:r>
          </w:p>
        </w:tc>
        <w:tc>
          <w:tcPr>
            <w:tcW w:w="1304" w:type="dxa"/>
          </w:tcPr>
          <w:p w14:paraId="2CCE1038" w14:textId="77777777" w:rsidR="008E45E9" w:rsidRPr="00B01082" w:rsidRDefault="008E45E9" w:rsidP="00A819B5">
            <w:pPr>
              <w:jc w:val="center"/>
              <w:rPr>
                <w:sz w:val="18"/>
                <w:szCs w:val="18"/>
              </w:rPr>
            </w:pPr>
            <w:r w:rsidRPr="00B01082">
              <w:rPr>
                <w:sz w:val="18"/>
                <w:szCs w:val="18"/>
              </w:rPr>
              <w:t>496</w:t>
            </w:r>
          </w:p>
        </w:tc>
        <w:tc>
          <w:tcPr>
            <w:tcW w:w="1134" w:type="dxa"/>
          </w:tcPr>
          <w:p w14:paraId="7850F3CE" w14:textId="77777777" w:rsidR="008E45E9" w:rsidRPr="00B01082" w:rsidRDefault="008E45E9" w:rsidP="00A819B5">
            <w:pPr>
              <w:jc w:val="center"/>
              <w:rPr>
                <w:sz w:val="18"/>
                <w:szCs w:val="18"/>
              </w:rPr>
            </w:pPr>
            <w:r w:rsidRPr="00B01082">
              <w:rPr>
                <w:sz w:val="18"/>
                <w:szCs w:val="18"/>
              </w:rPr>
              <w:t>10.3</w:t>
            </w:r>
          </w:p>
        </w:tc>
        <w:tc>
          <w:tcPr>
            <w:tcW w:w="1276" w:type="dxa"/>
          </w:tcPr>
          <w:p w14:paraId="54A62045" w14:textId="77777777" w:rsidR="008E45E9" w:rsidRPr="00B01082" w:rsidRDefault="008E45E9" w:rsidP="00A819B5">
            <w:pPr>
              <w:jc w:val="center"/>
              <w:rPr>
                <w:sz w:val="18"/>
                <w:szCs w:val="18"/>
              </w:rPr>
            </w:pPr>
            <w:r w:rsidRPr="00B01082">
              <w:rPr>
                <w:sz w:val="18"/>
                <w:szCs w:val="18"/>
              </w:rPr>
              <w:t>40.6</w:t>
            </w:r>
          </w:p>
        </w:tc>
      </w:tr>
      <w:tr w:rsidR="00FA180D" w:rsidRPr="00B01082" w14:paraId="24E91355" w14:textId="77777777" w:rsidTr="00D86D02">
        <w:tc>
          <w:tcPr>
            <w:tcW w:w="1072" w:type="dxa"/>
          </w:tcPr>
          <w:p w14:paraId="5EA5F325" w14:textId="77777777" w:rsidR="008E45E9" w:rsidRPr="00B01082" w:rsidRDefault="008E45E9" w:rsidP="004C1D13">
            <w:pPr>
              <w:rPr>
                <w:b/>
                <w:bCs/>
                <w:sz w:val="18"/>
                <w:szCs w:val="18"/>
              </w:rPr>
            </w:pPr>
            <w:r w:rsidRPr="00B01082">
              <w:rPr>
                <w:b/>
                <w:bCs/>
                <w:sz w:val="18"/>
                <w:szCs w:val="18"/>
              </w:rPr>
              <w:t xml:space="preserve">September </w:t>
            </w:r>
          </w:p>
        </w:tc>
        <w:tc>
          <w:tcPr>
            <w:tcW w:w="1304" w:type="dxa"/>
          </w:tcPr>
          <w:p w14:paraId="1F6DAA2F" w14:textId="77777777" w:rsidR="008E45E9" w:rsidRPr="00B01082" w:rsidRDefault="008E45E9" w:rsidP="00A819B5">
            <w:pPr>
              <w:jc w:val="center"/>
              <w:rPr>
                <w:sz w:val="18"/>
                <w:szCs w:val="18"/>
              </w:rPr>
            </w:pPr>
            <w:r w:rsidRPr="00B01082">
              <w:rPr>
                <w:sz w:val="18"/>
                <w:szCs w:val="18"/>
              </w:rPr>
              <w:t>504</w:t>
            </w:r>
          </w:p>
        </w:tc>
        <w:tc>
          <w:tcPr>
            <w:tcW w:w="1134" w:type="dxa"/>
          </w:tcPr>
          <w:p w14:paraId="4D269B73" w14:textId="77777777" w:rsidR="008E45E9" w:rsidRPr="00B01082" w:rsidRDefault="008E45E9" w:rsidP="00A819B5">
            <w:pPr>
              <w:jc w:val="center"/>
              <w:rPr>
                <w:sz w:val="18"/>
                <w:szCs w:val="18"/>
              </w:rPr>
            </w:pPr>
            <w:r w:rsidRPr="00B01082">
              <w:rPr>
                <w:sz w:val="18"/>
                <w:szCs w:val="18"/>
              </w:rPr>
              <w:t>11.3</w:t>
            </w:r>
          </w:p>
        </w:tc>
        <w:tc>
          <w:tcPr>
            <w:tcW w:w="1276" w:type="dxa"/>
          </w:tcPr>
          <w:p w14:paraId="5D266477" w14:textId="77777777" w:rsidR="008E45E9" w:rsidRPr="00B01082" w:rsidRDefault="008E45E9" w:rsidP="00A819B5">
            <w:pPr>
              <w:jc w:val="center"/>
              <w:rPr>
                <w:sz w:val="18"/>
                <w:szCs w:val="18"/>
              </w:rPr>
            </w:pPr>
            <w:r w:rsidRPr="00B01082">
              <w:rPr>
                <w:sz w:val="18"/>
                <w:szCs w:val="18"/>
              </w:rPr>
              <w:t>42.4</w:t>
            </w:r>
          </w:p>
        </w:tc>
      </w:tr>
      <w:tr w:rsidR="00FA180D" w:rsidRPr="00B01082" w14:paraId="2E429B3D" w14:textId="77777777" w:rsidTr="00D86D02">
        <w:tc>
          <w:tcPr>
            <w:tcW w:w="1072" w:type="dxa"/>
          </w:tcPr>
          <w:p w14:paraId="1C975F26" w14:textId="77777777" w:rsidR="008E45E9" w:rsidRPr="00B01082" w:rsidRDefault="008E45E9" w:rsidP="004C1D13">
            <w:pPr>
              <w:rPr>
                <w:b/>
                <w:bCs/>
                <w:sz w:val="18"/>
                <w:szCs w:val="18"/>
              </w:rPr>
            </w:pPr>
            <w:r w:rsidRPr="00B01082">
              <w:rPr>
                <w:b/>
                <w:bCs/>
                <w:sz w:val="18"/>
                <w:szCs w:val="18"/>
              </w:rPr>
              <w:t xml:space="preserve">October </w:t>
            </w:r>
          </w:p>
        </w:tc>
        <w:tc>
          <w:tcPr>
            <w:tcW w:w="1304" w:type="dxa"/>
          </w:tcPr>
          <w:p w14:paraId="762A0247" w14:textId="77777777" w:rsidR="008E45E9" w:rsidRPr="00B01082" w:rsidRDefault="008E45E9" w:rsidP="00A819B5">
            <w:pPr>
              <w:jc w:val="center"/>
              <w:rPr>
                <w:sz w:val="18"/>
                <w:szCs w:val="18"/>
              </w:rPr>
            </w:pPr>
            <w:r w:rsidRPr="00B01082">
              <w:rPr>
                <w:sz w:val="18"/>
                <w:szCs w:val="18"/>
              </w:rPr>
              <w:t>400</w:t>
            </w:r>
          </w:p>
        </w:tc>
        <w:tc>
          <w:tcPr>
            <w:tcW w:w="1134" w:type="dxa"/>
          </w:tcPr>
          <w:p w14:paraId="44A656F4" w14:textId="77777777" w:rsidR="008E45E9" w:rsidRPr="00B01082" w:rsidRDefault="008E45E9" w:rsidP="00A819B5">
            <w:pPr>
              <w:jc w:val="center"/>
              <w:rPr>
                <w:sz w:val="18"/>
                <w:szCs w:val="18"/>
              </w:rPr>
            </w:pPr>
            <w:r w:rsidRPr="00B01082">
              <w:rPr>
                <w:sz w:val="18"/>
                <w:szCs w:val="18"/>
              </w:rPr>
              <w:t>12.9</w:t>
            </w:r>
          </w:p>
        </w:tc>
        <w:tc>
          <w:tcPr>
            <w:tcW w:w="1276" w:type="dxa"/>
          </w:tcPr>
          <w:p w14:paraId="3C629D8A" w14:textId="77777777" w:rsidR="008E45E9" w:rsidRPr="00B01082" w:rsidRDefault="008E45E9" w:rsidP="00A819B5">
            <w:pPr>
              <w:jc w:val="center"/>
              <w:rPr>
                <w:sz w:val="18"/>
                <w:szCs w:val="18"/>
              </w:rPr>
            </w:pPr>
            <w:r w:rsidRPr="00B01082">
              <w:rPr>
                <w:sz w:val="18"/>
                <w:szCs w:val="18"/>
              </w:rPr>
              <w:t>44</w:t>
            </w:r>
          </w:p>
        </w:tc>
      </w:tr>
      <w:tr w:rsidR="00FA180D" w:rsidRPr="00B01082" w14:paraId="146AD5B6" w14:textId="77777777" w:rsidTr="00D86D02">
        <w:tc>
          <w:tcPr>
            <w:tcW w:w="1072" w:type="dxa"/>
          </w:tcPr>
          <w:p w14:paraId="4C4A4069" w14:textId="77777777" w:rsidR="008E45E9" w:rsidRPr="00B01082" w:rsidRDefault="008E45E9" w:rsidP="004C1D13">
            <w:pPr>
              <w:rPr>
                <w:b/>
                <w:bCs/>
                <w:sz w:val="18"/>
                <w:szCs w:val="18"/>
              </w:rPr>
            </w:pPr>
            <w:r w:rsidRPr="00B01082">
              <w:rPr>
                <w:b/>
                <w:bCs/>
                <w:sz w:val="18"/>
                <w:szCs w:val="18"/>
              </w:rPr>
              <w:t xml:space="preserve">November </w:t>
            </w:r>
          </w:p>
        </w:tc>
        <w:tc>
          <w:tcPr>
            <w:tcW w:w="1304" w:type="dxa"/>
          </w:tcPr>
          <w:p w14:paraId="5795E066" w14:textId="77777777" w:rsidR="008E45E9" w:rsidRPr="00B01082" w:rsidRDefault="008E45E9" w:rsidP="00A819B5">
            <w:pPr>
              <w:jc w:val="center"/>
              <w:rPr>
                <w:sz w:val="18"/>
                <w:szCs w:val="18"/>
              </w:rPr>
            </w:pPr>
            <w:r w:rsidRPr="00B01082">
              <w:rPr>
                <w:sz w:val="18"/>
                <w:szCs w:val="18"/>
              </w:rPr>
              <w:t>339</w:t>
            </w:r>
          </w:p>
        </w:tc>
        <w:tc>
          <w:tcPr>
            <w:tcW w:w="1134" w:type="dxa"/>
          </w:tcPr>
          <w:p w14:paraId="2BCE843E" w14:textId="77777777" w:rsidR="008E45E9" w:rsidRPr="00B01082" w:rsidRDefault="008E45E9" w:rsidP="00A819B5">
            <w:pPr>
              <w:jc w:val="center"/>
              <w:rPr>
                <w:sz w:val="18"/>
                <w:szCs w:val="18"/>
              </w:rPr>
            </w:pPr>
            <w:r w:rsidRPr="00B01082">
              <w:rPr>
                <w:sz w:val="18"/>
                <w:szCs w:val="18"/>
              </w:rPr>
              <w:t>20.5</w:t>
            </w:r>
          </w:p>
        </w:tc>
        <w:tc>
          <w:tcPr>
            <w:tcW w:w="1276" w:type="dxa"/>
          </w:tcPr>
          <w:p w14:paraId="2CB41A89" w14:textId="77777777" w:rsidR="008E45E9" w:rsidRPr="00B01082" w:rsidRDefault="008E45E9" w:rsidP="00A819B5">
            <w:pPr>
              <w:jc w:val="center"/>
              <w:rPr>
                <w:sz w:val="18"/>
                <w:szCs w:val="18"/>
              </w:rPr>
            </w:pPr>
            <w:r w:rsidRPr="00B01082">
              <w:rPr>
                <w:sz w:val="18"/>
                <w:szCs w:val="18"/>
              </w:rPr>
              <w:t>34</w:t>
            </w:r>
          </w:p>
        </w:tc>
      </w:tr>
      <w:tr w:rsidR="00FA180D" w:rsidRPr="00B01082" w14:paraId="12DFBDCF" w14:textId="77777777" w:rsidTr="00D86D02">
        <w:tc>
          <w:tcPr>
            <w:tcW w:w="1072" w:type="dxa"/>
          </w:tcPr>
          <w:p w14:paraId="619555B9" w14:textId="77777777" w:rsidR="008E45E9" w:rsidRPr="00B01082" w:rsidRDefault="008E45E9" w:rsidP="004C1D13">
            <w:pPr>
              <w:rPr>
                <w:b/>
                <w:bCs/>
                <w:sz w:val="18"/>
                <w:szCs w:val="18"/>
              </w:rPr>
            </w:pPr>
            <w:r w:rsidRPr="00B01082">
              <w:rPr>
                <w:b/>
                <w:bCs/>
                <w:sz w:val="18"/>
                <w:szCs w:val="18"/>
              </w:rPr>
              <w:t xml:space="preserve">December </w:t>
            </w:r>
          </w:p>
        </w:tc>
        <w:tc>
          <w:tcPr>
            <w:tcW w:w="1304" w:type="dxa"/>
          </w:tcPr>
          <w:p w14:paraId="3906734C" w14:textId="77777777" w:rsidR="008E45E9" w:rsidRPr="00B01082" w:rsidRDefault="008E45E9" w:rsidP="00A819B5">
            <w:pPr>
              <w:jc w:val="center"/>
              <w:rPr>
                <w:sz w:val="18"/>
                <w:szCs w:val="18"/>
              </w:rPr>
            </w:pPr>
            <w:r w:rsidRPr="00B01082">
              <w:rPr>
                <w:sz w:val="18"/>
                <w:szCs w:val="18"/>
              </w:rPr>
              <w:t>322</w:t>
            </w:r>
          </w:p>
        </w:tc>
        <w:tc>
          <w:tcPr>
            <w:tcW w:w="1134" w:type="dxa"/>
          </w:tcPr>
          <w:p w14:paraId="47820353" w14:textId="77777777" w:rsidR="008E45E9" w:rsidRPr="00B01082" w:rsidRDefault="008E45E9" w:rsidP="00A819B5">
            <w:pPr>
              <w:jc w:val="center"/>
              <w:rPr>
                <w:sz w:val="18"/>
                <w:szCs w:val="18"/>
              </w:rPr>
            </w:pPr>
            <w:r w:rsidRPr="00B01082">
              <w:rPr>
                <w:sz w:val="18"/>
                <w:szCs w:val="18"/>
              </w:rPr>
              <w:t>11.3</w:t>
            </w:r>
          </w:p>
        </w:tc>
        <w:tc>
          <w:tcPr>
            <w:tcW w:w="1276" w:type="dxa"/>
          </w:tcPr>
          <w:p w14:paraId="61C66363" w14:textId="77777777" w:rsidR="008E45E9" w:rsidRPr="00B01082" w:rsidRDefault="008E45E9" w:rsidP="00A819B5">
            <w:pPr>
              <w:jc w:val="center"/>
              <w:rPr>
                <w:sz w:val="18"/>
                <w:szCs w:val="18"/>
              </w:rPr>
            </w:pPr>
            <w:r w:rsidRPr="00B01082">
              <w:rPr>
                <w:sz w:val="18"/>
                <w:szCs w:val="18"/>
              </w:rPr>
              <w:t>24</w:t>
            </w:r>
          </w:p>
        </w:tc>
      </w:tr>
    </w:tbl>
    <w:p w14:paraId="474F4A9D" w14:textId="77777777" w:rsidR="008E45E9" w:rsidRPr="00FE4C43" w:rsidRDefault="008E45E9" w:rsidP="00ED4B01">
      <w:pPr>
        <w:jc w:val="both"/>
        <w:rPr>
          <w:sz w:val="20"/>
        </w:rPr>
      </w:pPr>
    </w:p>
    <w:p w14:paraId="456D9D1A" w14:textId="57921CFA" w:rsidR="00CE77FF" w:rsidRPr="00FE4C43" w:rsidRDefault="00CE77FF" w:rsidP="00ED4B01">
      <w:pPr>
        <w:jc w:val="both"/>
        <w:rPr>
          <w:sz w:val="20"/>
        </w:rPr>
      </w:pPr>
      <w:r w:rsidRPr="00FE4C43">
        <w:rPr>
          <w:sz w:val="20"/>
        </w:rPr>
        <w:t xml:space="preserve">The first important term to be specified is dust, which can be summed up as tiny particles with a diameter smaller than 500 </w:t>
      </w:r>
      <w:proofErr w:type="spellStart"/>
      <w:r w:rsidRPr="00FE4C43">
        <w:rPr>
          <w:sz w:val="20"/>
        </w:rPr>
        <w:t>μm</w:t>
      </w:r>
      <w:proofErr w:type="spellEnd"/>
      <w:r w:rsidRPr="00FE4C43">
        <w:rPr>
          <w:sz w:val="20"/>
        </w:rPr>
        <w:t>. It is made of solid substance, can be seen or unseen</w:t>
      </w:r>
      <w:r w:rsidR="00FC1480">
        <w:rPr>
          <w:sz w:val="20"/>
        </w:rPr>
        <w:t>, floating or firmly planted [12</w:t>
      </w:r>
      <w:r w:rsidRPr="00FE4C43">
        <w:rPr>
          <w:sz w:val="20"/>
        </w:rPr>
        <w:t>]. To evaluate the impact of dust deposition on the solar panels, it is necessary to first determine how much du</w:t>
      </w:r>
      <w:r w:rsidR="00FC1480">
        <w:rPr>
          <w:sz w:val="20"/>
        </w:rPr>
        <w:t>st accumulates on the panels [29</w:t>
      </w:r>
      <w:r w:rsidRPr="00FE4C43">
        <w:rPr>
          <w:sz w:val="20"/>
        </w:rPr>
        <w:t>]. We can define the thickness (</w:t>
      </w:r>
      <w:r w:rsidRPr="00633BE8">
        <w:rPr>
          <w:i/>
          <w:iCs/>
          <w:sz w:val="20"/>
        </w:rPr>
        <w:t>Td</w:t>
      </w:r>
      <w:r w:rsidRPr="00FE4C43">
        <w:rPr>
          <w:sz w:val="20"/>
        </w:rPr>
        <w:t>) and volume (</w:t>
      </w:r>
      <w:proofErr w:type="spellStart"/>
      <w:proofErr w:type="gramStart"/>
      <w:r w:rsidRPr="00633BE8">
        <w:rPr>
          <w:i/>
          <w:iCs/>
          <w:sz w:val="20"/>
        </w:rPr>
        <w:t>Vd</w:t>
      </w:r>
      <w:proofErr w:type="spellEnd"/>
      <w:proofErr w:type="gramEnd"/>
      <w:r w:rsidRPr="00FE4C43">
        <w:rPr>
          <w:sz w:val="20"/>
        </w:rPr>
        <w:t>) of dust on the solar panel which is defined by the formula that is mathematically expressed in Eq. (1) and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74"/>
      </w:tblGrid>
      <w:tr w:rsidR="00B15F0B" w:rsidRPr="00FE4C43" w14:paraId="2E164C13" w14:textId="77777777" w:rsidTr="00B15F0B">
        <w:trPr>
          <w:trHeight w:val="680"/>
        </w:trPr>
        <w:tc>
          <w:tcPr>
            <w:tcW w:w="4503" w:type="dxa"/>
            <w:vAlign w:val="center"/>
          </w:tcPr>
          <w:p w14:paraId="64AE9DFF" w14:textId="69A88BBE" w:rsidR="00CE77FF" w:rsidRPr="00FE4C43" w:rsidRDefault="00CE77FF" w:rsidP="00CE77FF">
            <w:pPr>
              <w:spacing w:before="240" w:after="240"/>
              <w:jc w:val="center"/>
              <w:rPr>
                <w:sz w:val="20"/>
              </w:rPr>
            </w:pPr>
            <m:oMathPara>
              <m:oMath>
                <m:r>
                  <w:rPr>
                    <w:rFonts w:ascii="Cambria Math" w:eastAsiaTheme="minorEastAsia" w:hAnsi="Cambria Math" w:cstheme="majorBidi"/>
                    <w:sz w:val="20"/>
                  </w:rPr>
                  <m:t>Td</m:t>
                </m:r>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 xml:space="preserve">volume of dust collected </m:t>
                    </m:r>
                  </m:num>
                  <m:den>
                    <m:r>
                      <w:rPr>
                        <w:rFonts w:ascii="Cambria Math" w:hAnsi="Cambria Math" w:cstheme="majorBidi"/>
                        <w:sz w:val="20"/>
                      </w:rPr>
                      <m:t>area of solar panel</m:t>
                    </m:r>
                  </m:den>
                </m:f>
              </m:oMath>
            </m:oMathPara>
          </w:p>
        </w:tc>
        <w:tc>
          <w:tcPr>
            <w:tcW w:w="574" w:type="dxa"/>
            <w:vAlign w:val="center"/>
          </w:tcPr>
          <w:p w14:paraId="19F02DB6" w14:textId="5A1FB3B0" w:rsidR="00CE77FF" w:rsidRPr="00FE4C43" w:rsidRDefault="00CE77FF" w:rsidP="00CE77FF">
            <w:pPr>
              <w:jc w:val="center"/>
              <w:rPr>
                <w:sz w:val="20"/>
              </w:rPr>
            </w:pPr>
            <w:r w:rsidRPr="00FE4C43">
              <w:rPr>
                <w:sz w:val="20"/>
              </w:rPr>
              <w:t>(1)</w:t>
            </w:r>
          </w:p>
        </w:tc>
      </w:tr>
      <w:tr w:rsidR="00B15F0B" w:rsidRPr="00FE4C43" w14:paraId="417C56EE" w14:textId="77777777" w:rsidTr="00B15F0B">
        <w:tc>
          <w:tcPr>
            <w:tcW w:w="4503" w:type="dxa"/>
          </w:tcPr>
          <w:p w14:paraId="28714E25" w14:textId="419ED84B" w:rsidR="00CE77FF" w:rsidRPr="00FE4C43" w:rsidRDefault="00CE77FF" w:rsidP="00CE77FF">
            <w:pPr>
              <w:spacing w:before="240" w:after="240"/>
              <w:jc w:val="both"/>
              <w:rPr>
                <w:sz w:val="20"/>
              </w:rPr>
            </w:pPr>
            <m:oMathPara>
              <m:oMath>
                <m:r>
                  <w:rPr>
                    <w:rFonts w:ascii="Cambria Math" w:eastAsia="Calibri" w:hAnsi="Cambria Math" w:cstheme="majorBidi"/>
                    <w:sz w:val="20"/>
                  </w:rPr>
                  <w:lastRenderedPageBreak/>
                  <m:t>Vd=</m:t>
                </m:r>
                <m:f>
                  <m:fPr>
                    <m:ctrlPr>
                      <w:rPr>
                        <w:rFonts w:ascii="Cambria Math" w:eastAsia="Calibri" w:hAnsi="Cambria Math" w:cstheme="majorBidi"/>
                        <w:i/>
                        <w:sz w:val="20"/>
                      </w:rPr>
                    </m:ctrlPr>
                  </m:fPr>
                  <m:num>
                    <m:r>
                      <w:rPr>
                        <w:rFonts w:ascii="Cambria Math" w:eastAsia="Calibri" w:hAnsi="Cambria Math" w:cstheme="majorBidi"/>
                        <w:sz w:val="20"/>
                      </w:rPr>
                      <m:t xml:space="preserve">mass of dust collected </m:t>
                    </m:r>
                  </m:num>
                  <m:den>
                    <m:r>
                      <w:rPr>
                        <w:rFonts w:ascii="Cambria Math" w:eastAsia="Calibri" w:hAnsi="Cambria Math" w:cstheme="majorBidi"/>
                        <w:sz w:val="20"/>
                      </w:rPr>
                      <m:t xml:space="preserve">density of dust </m:t>
                    </m:r>
                  </m:den>
                </m:f>
              </m:oMath>
            </m:oMathPara>
          </w:p>
        </w:tc>
        <w:tc>
          <w:tcPr>
            <w:tcW w:w="574" w:type="dxa"/>
            <w:vAlign w:val="center"/>
          </w:tcPr>
          <w:p w14:paraId="1DCFA1BB" w14:textId="0D3D4EDE" w:rsidR="00CE77FF" w:rsidRPr="00FE4C43" w:rsidRDefault="00CE77FF" w:rsidP="00CE77FF">
            <w:pPr>
              <w:jc w:val="center"/>
              <w:rPr>
                <w:sz w:val="20"/>
              </w:rPr>
            </w:pPr>
            <w:r w:rsidRPr="00FE4C43">
              <w:rPr>
                <w:sz w:val="20"/>
              </w:rPr>
              <w:t>(2)</w:t>
            </w:r>
          </w:p>
        </w:tc>
      </w:tr>
    </w:tbl>
    <w:p w14:paraId="4FBEC3FC" w14:textId="54532F5B" w:rsidR="00ED4B01" w:rsidRPr="00FE4C43" w:rsidRDefault="00ED4B01" w:rsidP="00B01082">
      <w:pPr>
        <w:jc w:val="both"/>
        <w:rPr>
          <w:sz w:val="20"/>
        </w:rPr>
      </w:pPr>
      <w:r w:rsidRPr="00FE4C43">
        <w:rPr>
          <w:sz w:val="20"/>
        </w:rPr>
        <w:t>The majority of research publications quantify the amount of dust on the panel as grams per meter squared and calculate the power loss from the solar panel per gram of dust. Geographically, different amounts of dust collect on the panel. For instance, an Iranian experiment conducted in Tehran revealed that the dust concentration on a local solar panel (accumulated over the course of 70 days) ranges from 4.0599 g/m</w:t>
      </w:r>
      <w:r w:rsidRPr="00FE4C43">
        <w:rPr>
          <w:sz w:val="20"/>
          <w:vertAlign w:val="superscript"/>
        </w:rPr>
        <w:t>2</w:t>
      </w:r>
      <w:r w:rsidRPr="00FE4C43">
        <w:rPr>
          <w:sz w:val="20"/>
        </w:rPr>
        <w:t> to 10.3129 g/m</w:t>
      </w:r>
      <w:r w:rsidRPr="00FE4C43">
        <w:rPr>
          <w:sz w:val="20"/>
          <w:vertAlign w:val="superscript"/>
        </w:rPr>
        <w:t>2</w:t>
      </w:r>
      <w:r w:rsidRPr="00FE4C43">
        <w:rPr>
          <w:sz w:val="20"/>
        </w:rPr>
        <w:t>. The rate of dust accumulation across the Middle East and North Africa was estimated to be about 0.3 g m</w:t>
      </w:r>
      <w:r w:rsidRPr="00FE4C43">
        <w:rPr>
          <w:sz w:val="20"/>
          <w:vertAlign w:val="superscript"/>
        </w:rPr>
        <w:t>-2</w:t>
      </w:r>
      <w:r w:rsidR="00FC1480">
        <w:rPr>
          <w:sz w:val="20"/>
        </w:rPr>
        <w:t> day [30</w:t>
      </w:r>
      <w:r w:rsidRPr="00FE4C43">
        <w:rPr>
          <w:sz w:val="20"/>
        </w:rPr>
        <w:t>]. If we contrast that figure with Tehran's, 0.3×70=21 g/m</w:t>
      </w:r>
      <w:r w:rsidRPr="00FE4C43">
        <w:rPr>
          <w:sz w:val="20"/>
          <w:vertAlign w:val="superscript"/>
        </w:rPr>
        <w:t>2</w:t>
      </w:r>
      <w:r w:rsidRPr="00FE4C43">
        <w:rPr>
          <w:sz w:val="20"/>
        </w:rPr>
        <w:t>, which is a reasonable amount given that these areas contain the largest</w:t>
      </w:r>
      <w:r w:rsidR="00FC1480">
        <w:rPr>
          <w:sz w:val="20"/>
        </w:rPr>
        <w:t xml:space="preserve"> quantities of dust on Earth [11</w:t>
      </w:r>
      <w:r w:rsidRPr="00FE4C43">
        <w:rPr>
          <w:sz w:val="20"/>
        </w:rPr>
        <w:t>].</w:t>
      </w:r>
    </w:p>
    <w:p w14:paraId="64716DA4" w14:textId="3FF371F9" w:rsidR="00ED4B01" w:rsidRPr="00B01082" w:rsidRDefault="00ED4B01" w:rsidP="00ED4B01">
      <w:pPr>
        <w:rPr>
          <w:b/>
          <w:bCs/>
          <w:sz w:val="20"/>
        </w:rPr>
      </w:pPr>
      <w:r w:rsidRPr="00B01082">
        <w:rPr>
          <w:b/>
          <w:bCs/>
          <w:sz w:val="20"/>
        </w:rPr>
        <w:t xml:space="preserve">Disadvantages of dust </w:t>
      </w:r>
    </w:p>
    <w:p w14:paraId="46D6765C" w14:textId="6BEF179D" w:rsidR="005952A8" w:rsidRPr="00FE4C43" w:rsidRDefault="00ED4B01" w:rsidP="00B01082">
      <w:pPr>
        <w:jc w:val="both"/>
        <w:rPr>
          <w:sz w:val="20"/>
        </w:rPr>
      </w:pPr>
      <w:r w:rsidRPr="00FE4C43">
        <w:rPr>
          <w:sz w:val="20"/>
        </w:rPr>
        <w:t>The dust causes a negative impact, and some of the disadvantages of dust's impact on PV perform</w:t>
      </w:r>
      <w:r w:rsidR="00FC1480">
        <w:rPr>
          <w:sz w:val="20"/>
        </w:rPr>
        <w:t>ance as tabulated in Table 3 [31</w:t>
      </w:r>
      <w:r w:rsidRPr="00FE4C43">
        <w:rPr>
          <w:sz w:val="20"/>
        </w:rPr>
        <w:t>]. Regular cleaning and maintenance can help mitigate the disadvantages of dust impacts on PV performance to ensure that the panels are generating as much energy as possible.</w:t>
      </w:r>
    </w:p>
    <w:p w14:paraId="1AAF966D" w14:textId="11541D4C" w:rsidR="00286232" w:rsidRPr="00B01082" w:rsidRDefault="00B15F0B" w:rsidP="00286232">
      <w:pPr>
        <w:pStyle w:val="Heading2"/>
        <w:spacing w:before="0"/>
        <w:rPr>
          <w:rFonts w:ascii="Times New Roman" w:hAnsi="Times New Roman" w:cs="Times New Roman"/>
          <w:color w:val="auto"/>
          <w:sz w:val="20"/>
          <w:szCs w:val="20"/>
        </w:rPr>
      </w:pPr>
      <w:r w:rsidRPr="00B01082">
        <w:rPr>
          <w:rFonts w:ascii="Times New Roman" w:hAnsi="Times New Roman" w:cs="Times New Roman"/>
          <w:color w:val="auto"/>
          <w:sz w:val="20"/>
          <w:szCs w:val="20"/>
        </w:rPr>
        <w:t>Cleaning solar p</w:t>
      </w:r>
      <w:r w:rsidR="00286232" w:rsidRPr="00B01082">
        <w:rPr>
          <w:rFonts w:ascii="Times New Roman" w:hAnsi="Times New Roman" w:cs="Times New Roman"/>
          <w:color w:val="auto"/>
          <w:sz w:val="20"/>
          <w:szCs w:val="20"/>
        </w:rPr>
        <w:t>anels</w:t>
      </w:r>
    </w:p>
    <w:p w14:paraId="1B8F09AB" w14:textId="77777777" w:rsidR="00544465" w:rsidRDefault="00286232" w:rsidP="00B01082">
      <w:pPr>
        <w:spacing w:after="240"/>
        <w:jc w:val="both"/>
        <w:rPr>
          <w:sz w:val="20"/>
        </w:rPr>
        <w:sectPr w:rsidR="00544465" w:rsidSect="00650327">
          <w:type w:val="continuous"/>
          <w:pgSz w:w="11906" w:h="16838"/>
          <w:pgMar w:top="851" w:right="851" w:bottom="851" w:left="851" w:header="284" w:footer="709" w:gutter="0"/>
          <w:pgNumType w:start="9"/>
          <w:cols w:num="2" w:space="284"/>
          <w:docGrid w:linePitch="360"/>
        </w:sectPr>
      </w:pPr>
      <w:r w:rsidRPr="00FE4C43">
        <w:rPr>
          <w:sz w:val="20"/>
        </w:rPr>
        <w:t xml:space="preserve">To clean solar panels, there are a few well-known techniques. One of these involves the use of tractors with water-cleaning </w:t>
      </w:r>
    </w:p>
    <w:p w14:paraId="321105A8" w14:textId="77777777" w:rsidR="00544465" w:rsidRDefault="00286232" w:rsidP="00544465">
      <w:pPr>
        <w:jc w:val="both"/>
        <w:rPr>
          <w:b/>
          <w:bCs/>
          <w:sz w:val="20"/>
        </w:rPr>
      </w:pPr>
      <w:proofErr w:type="gramStart"/>
      <w:r w:rsidRPr="00FE4C43">
        <w:rPr>
          <w:sz w:val="20"/>
        </w:rPr>
        <w:lastRenderedPageBreak/>
        <w:t>wipers</w:t>
      </w:r>
      <w:proofErr w:type="gramEnd"/>
      <w:r w:rsidRPr="00FE4C43">
        <w:rPr>
          <w:sz w:val="20"/>
        </w:rPr>
        <w:t>, brushes, and cleaning wipers, and is carried out</w:t>
      </w:r>
      <w:r w:rsidR="00FC1480">
        <w:rPr>
          <w:sz w:val="20"/>
        </w:rPr>
        <w:t xml:space="preserve"> by the </w:t>
      </w:r>
      <w:proofErr w:type="spellStart"/>
      <w:r w:rsidR="00FC1480">
        <w:rPr>
          <w:sz w:val="20"/>
        </w:rPr>
        <w:t>Adani</w:t>
      </w:r>
      <w:proofErr w:type="spellEnd"/>
      <w:r w:rsidR="00FC1480">
        <w:rPr>
          <w:sz w:val="20"/>
        </w:rPr>
        <w:t xml:space="preserve"> group in India [11</w:t>
      </w:r>
      <w:r w:rsidRPr="00FE4C43">
        <w:rPr>
          <w:sz w:val="20"/>
        </w:rPr>
        <w:t xml:space="preserve">]. However, the aforementioned method uses a lot of water and physical </w:t>
      </w:r>
      <w:proofErr w:type="spellStart"/>
      <w:r w:rsidRPr="00FE4C43">
        <w:rPr>
          <w:sz w:val="20"/>
        </w:rPr>
        <w:t>labor</w:t>
      </w:r>
      <w:proofErr w:type="spellEnd"/>
      <w:r w:rsidRPr="00FE4C43">
        <w:rPr>
          <w:sz w:val="20"/>
        </w:rPr>
        <w:t>, which is both environmentally unsound and not profitable. Electrostatic dust removal is a different method of cleaning solar panels that uses a strong AC voltage to reject dust particles from dirty solar p</w:t>
      </w:r>
      <w:r w:rsidR="00FC1480">
        <w:rPr>
          <w:sz w:val="20"/>
        </w:rPr>
        <w:t>anels [32</w:t>
      </w:r>
      <w:r w:rsidRPr="00FE4C43">
        <w:rPr>
          <w:sz w:val="20"/>
        </w:rPr>
        <w:t>]. In the Middle East and North Africa, where dust accumulates over a period of three days, this has a maximum cleaning efficiency of 100% when the dust concentration is around 1 g/m</w:t>
      </w:r>
      <w:r w:rsidRPr="00FE4C43">
        <w:rPr>
          <w:sz w:val="20"/>
          <w:vertAlign w:val="superscript"/>
        </w:rPr>
        <w:t>2</w:t>
      </w:r>
      <w:r w:rsidR="00FC1480">
        <w:rPr>
          <w:sz w:val="20"/>
        </w:rPr>
        <w:t xml:space="preserve"> [29</w:t>
      </w:r>
      <w:r w:rsidRPr="00FE4C43">
        <w:rPr>
          <w:sz w:val="20"/>
        </w:rPr>
        <w:t>].</w:t>
      </w:r>
      <w:r w:rsidR="00544465">
        <w:rPr>
          <w:b/>
          <w:bCs/>
          <w:sz w:val="20"/>
        </w:rPr>
        <w:t xml:space="preserve"> </w:t>
      </w:r>
    </w:p>
    <w:p w14:paraId="5F79B815" w14:textId="5212C211" w:rsidR="00544465" w:rsidRDefault="00544465" w:rsidP="00544465">
      <w:pPr>
        <w:jc w:val="both"/>
        <w:rPr>
          <w:sz w:val="20"/>
        </w:rPr>
      </w:pPr>
      <w:r>
        <w:rPr>
          <w:b/>
          <w:bCs/>
          <w:sz w:val="20"/>
        </w:rPr>
        <w:t>Author Contributions</w:t>
      </w:r>
      <w:r>
        <w:rPr>
          <w:sz w:val="20"/>
        </w:rPr>
        <w:t xml:space="preserve">: “Conceptualization, Name, Name and Name; methodology, Name and Name; writing—original draft preparation, review and editing, Name, Name and Name. All authors have read and agreed to the published version of the manuscript.” </w:t>
      </w:r>
    </w:p>
    <w:p w14:paraId="5B97D84A" w14:textId="77777777" w:rsidR="00544465" w:rsidRDefault="00544465" w:rsidP="00544465">
      <w:pPr>
        <w:spacing w:line="240" w:lineRule="auto"/>
        <w:jc w:val="both"/>
        <w:rPr>
          <w:sz w:val="20"/>
        </w:rPr>
      </w:pPr>
      <w:r>
        <w:rPr>
          <w:b/>
          <w:bCs/>
          <w:sz w:val="20"/>
        </w:rPr>
        <w:t>Funding</w:t>
      </w:r>
      <w:r>
        <w:rPr>
          <w:sz w:val="20"/>
        </w:rPr>
        <w:t xml:space="preserve">: “This research received no external funding.” </w:t>
      </w:r>
    </w:p>
    <w:p w14:paraId="6B5186D7" w14:textId="77777777" w:rsidR="00544465" w:rsidRDefault="00544465" w:rsidP="00544465">
      <w:pPr>
        <w:spacing w:line="240" w:lineRule="auto"/>
        <w:jc w:val="both"/>
        <w:rPr>
          <w:sz w:val="20"/>
        </w:rPr>
      </w:pPr>
      <w:r>
        <w:rPr>
          <w:b/>
          <w:bCs/>
          <w:sz w:val="20"/>
        </w:rPr>
        <w:lastRenderedPageBreak/>
        <w:t>Data Availability Statement</w:t>
      </w:r>
      <w:r>
        <w:rPr>
          <w:sz w:val="20"/>
        </w:rPr>
        <w:t xml:space="preserve">: “The data are available at request OR Not applicable.” </w:t>
      </w:r>
    </w:p>
    <w:p w14:paraId="31AEDEE4" w14:textId="77777777" w:rsidR="00544465" w:rsidRDefault="00544465" w:rsidP="00544465">
      <w:pPr>
        <w:spacing w:line="240" w:lineRule="auto"/>
        <w:jc w:val="both"/>
        <w:rPr>
          <w:sz w:val="20"/>
        </w:rPr>
      </w:pPr>
      <w:r>
        <w:rPr>
          <w:b/>
          <w:bCs/>
          <w:sz w:val="20"/>
        </w:rPr>
        <w:t>Acknowledgments</w:t>
      </w:r>
      <w:r>
        <w:rPr>
          <w:sz w:val="20"/>
        </w:rPr>
        <w:t xml:space="preserve">: "The authors would like to express their appreciation to the Research </w:t>
      </w:r>
      <w:proofErr w:type="spellStart"/>
      <w:r>
        <w:rPr>
          <w:sz w:val="20"/>
        </w:rPr>
        <w:t>Center</w:t>
      </w:r>
      <w:proofErr w:type="spellEnd"/>
      <w:r>
        <w:rPr>
          <w:sz w:val="20"/>
        </w:rPr>
        <w:t xml:space="preserve"> for Renewable Energy and Sustainable Development, </w:t>
      </w:r>
      <w:proofErr w:type="spellStart"/>
      <w:r>
        <w:rPr>
          <w:sz w:val="20"/>
        </w:rPr>
        <w:t>Wadi</w:t>
      </w:r>
      <w:proofErr w:type="spellEnd"/>
      <w:r>
        <w:rPr>
          <w:sz w:val="20"/>
        </w:rPr>
        <w:t xml:space="preserve"> </w:t>
      </w:r>
      <w:proofErr w:type="spellStart"/>
      <w:r>
        <w:rPr>
          <w:sz w:val="20"/>
        </w:rPr>
        <w:t>Alshatti</w:t>
      </w:r>
      <w:proofErr w:type="spellEnd"/>
      <w:r>
        <w:rPr>
          <w:sz w:val="20"/>
        </w:rPr>
        <w:t xml:space="preserve"> University, Brack-Libya." </w:t>
      </w:r>
    </w:p>
    <w:p w14:paraId="1CA9A32D" w14:textId="77777777" w:rsidR="00544465" w:rsidRPr="00FE4C43" w:rsidRDefault="00544465" w:rsidP="00544465">
      <w:pPr>
        <w:spacing w:after="240" w:line="240" w:lineRule="auto"/>
        <w:jc w:val="both"/>
        <w:rPr>
          <w:sz w:val="20"/>
        </w:rPr>
      </w:pPr>
      <w:r>
        <w:rPr>
          <w:b/>
          <w:bCs/>
          <w:sz w:val="20"/>
        </w:rPr>
        <w:t>Conflicts of Interest</w:t>
      </w:r>
      <w:r>
        <w:rPr>
          <w:sz w:val="20"/>
        </w:rPr>
        <w:t>: “The authors declare no conflict of interest."</w:t>
      </w:r>
    </w:p>
    <w:p w14:paraId="32E5C0BA" w14:textId="77777777" w:rsidR="00544465" w:rsidRPr="00B15F0B" w:rsidRDefault="00544465" w:rsidP="00544465">
      <w:pPr>
        <w:rPr>
          <w:b/>
          <w:bCs/>
          <w:sz w:val="24"/>
          <w:szCs w:val="24"/>
          <w:lang w:val="en-US"/>
        </w:rPr>
      </w:pPr>
      <w:r w:rsidRPr="00B15F0B">
        <w:rPr>
          <w:b/>
          <w:bCs/>
          <w:sz w:val="24"/>
          <w:szCs w:val="24"/>
          <w:lang w:val="en-US"/>
        </w:rPr>
        <w:t>References</w:t>
      </w:r>
    </w:p>
    <w:sdt>
      <w:sdtPr>
        <w:rPr>
          <w:sz w:val="18"/>
          <w:szCs w:val="18"/>
          <w:lang w:val="en-US"/>
        </w:rPr>
        <w:tag w:val="MENDELEY_BIBLIOGRAPHY"/>
        <w:id w:val="130674975"/>
        <w:placeholder>
          <w:docPart w:val="E71763EE5114437A875D106660777E47"/>
        </w:placeholder>
      </w:sdtPr>
      <w:sdtEndPr/>
      <w:sdtContent>
        <w:p w14:paraId="1E572995" w14:textId="2129ED5D" w:rsidR="00544465" w:rsidRPr="00980C58" w:rsidRDefault="00544465" w:rsidP="00980C58">
          <w:pPr>
            <w:autoSpaceDE w:val="0"/>
            <w:autoSpaceDN w:val="0"/>
            <w:ind w:left="426" w:hanging="426"/>
            <w:jc w:val="both"/>
            <w:rPr>
              <w:rStyle w:val="Hyperlink"/>
              <w:rFonts w:eastAsia="Times New Roman"/>
              <w:color w:val="00B0F0"/>
              <w:sz w:val="18"/>
              <w:szCs w:val="18"/>
              <w:u w:val="single"/>
            </w:rPr>
            <w:sectPr w:rsidR="00544465" w:rsidRPr="00980C58" w:rsidSect="00650327">
              <w:type w:val="continuous"/>
              <w:pgSz w:w="11906" w:h="16838"/>
              <w:pgMar w:top="851" w:right="851" w:bottom="851" w:left="851" w:header="284" w:footer="709" w:gutter="0"/>
              <w:pgNumType w:start="9"/>
              <w:cols w:num="2" w:space="284"/>
              <w:docGrid w:linePitch="360"/>
            </w:sectPr>
          </w:pPr>
          <w:r w:rsidRPr="000B36EF">
            <w:rPr>
              <w:rFonts w:eastAsia="Times New Roman"/>
              <w:sz w:val="18"/>
              <w:szCs w:val="18"/>
            </w:rPr>
            <w:t>[1]</w:t>
          </w:r>
          <w:r w:rsidRPr="000B36EF">
            <w:rPr>
              <w:rFonts w:eastAsia="Times New Roman"/>
              <w:sz w:val="18"/>
              <w:szCs w:val="18"/>
            </w:rPr>
            <w:tab/>
          </w:r>
          <w:r w:rsidRPr="000B36EF">
            <w:rPr>
              <w:sz w:val="18"/>
              <w:szCs w:val="18"/>
            </w:rPr>
            <w:t xml:space="preserve">Y. Nassar, K. </w:t>
          </w:r>
          <w:proofErr w:type="spellStart"/>
          <w:r w:rsidRPr="000B36EF">
            <w:rPr>
              <w:sz w:val="18"/>
              <w:szCs w:val="18"/>
            </w:rPr>
            <w:t>Aissa</w:t>
          </w:r>
          <w:proofErr w:type="spellEnd"/>
          <w:r w:rsidRPr="000B36EF">
            <w:rPr>
              <w:sz w:val="18"/>
              <w:szCs w:val="18"/>
            </w:rPr>
            <w:t>,</w:t>
          </w:r>
          <w:r w:rsidR="00B01082">
            <w:rPr>
              <w:sz w:val="18"/>
              <w:szCs w:val="18"/>
            </w:rPr>
            <w:t xml:space="preserve"> and</w:t>
          </w:r>
          <w:r w:rsidRPr="000B36EF">
            <w:rPr>
              <w:sz w:val="18"/>
              <w:szCs w:val="18"/>
            </w:rPr>
            <w:t xml:space="preserve"> S. Alsadi, "Air Pollution Sources in Libya," </w:t>
          </w:r>
          <w:r w:rsidRPr="000B36EF">
            <w:rPr>
              <w:i/>
              <w:iCs/>
              <w:sz w:val="18"/>
              <w:szCs w:val="18"/>
            </w:rPr>
            <w:t>Research &amp; Reviews: Journal of Ecology and Environmental Sciences</w:t>
          </w:r>
          <w:r w:rsidRPr="000B36EF">
            <w:rPr>
              <w:sz w:val="18"/>
              <w:szCs w:val="18"/>
            </w:rPr>
            <w:t xml:space="preserve">, </w:t>
          </w:r>
          <w:r w:rsidR="00980C58">
            <w:rPr>
              <w:sz w:val="18"/>
              <w:szCs w:val="18"/>
            </w:rPr>
            <w:t xml:space="preserve">vol. </w:t>
          </w:r>
          <w:r w:rsidRPr="000B36EF">
            <w:rPr>
              <w:sz w:val="18"/>
              <w:szCs w:val="18"/>
            </w:rPr>
            <w:t>6</w:t>
          </w:r>
          <w:r w:rsidR="00980C58">
            <w:rPr>
              <w:sz w:val="18"/>
              <w:szCs w:val="18"/>
            </w:rPr>
            <w:t xml:space="preserve">, no. </w:t>
          </w:r>
          <w:r w:rsidRPr="000B36EF">
            <w:rPr>
              <w:sz w:val="18"/>
              <w:szCs w:val="18"/>
            </w:rPr>
            <w:t>1</w:t>
          </w:r>
          <w:r w:rsidR="00980C58">
            <w:rPr>
              <w:sz w:val="18"/>
              <w:szCs w:val="18"/>
            </w:rPr>
            <w:t xml:space="preserve">, </w:t>
          </w:r>
          <w:proofErr w:type="spellStart"/>
          <w:r w:rsidR="00980C58">
            <w:rPr>
              <w:sz w:val="18"/>
              <w:szCs w:val="18"/>
            </w:rPr>
            <w:t>pp</w:t>
          </w:r>
          <w:proofErr w:type="spellEnd"/>
          <w:r w:rsidR="00980C58">
            <w:rPr>
              <w:sz w:val="18"/>
              <w:szCs w:val="18"/>
            </w:rPr>
            <w:t>,</w:t>
          </w:r>
          <w:r w:rsidRPr="000B36EF">
            <w:rPr>
              <w:sz w:val="18"/>
              <w:szCs w:val="18"/>
            </w:rPr>
            <w:t xml:space="preserve"> 63-79, 2018.</w:t>
          </w:r>
          <w:r w:rsidR="00980C58">
            <w:rPr>
              <w:sz w:val="18"/>
              <w:szCs w:val="18"/>
            </w:rPr>
            <w:t xml:space="preserve"> </w:t>
          </w:r>
          <w:r w:rsidR="00980C58">
            <w:rPr>
              <w:rFonts w:eastAsia="Times New Roman"/>
              <w:sz w:val="18"/>
              <w:szCs w:val="18"/>
            </w:rPr>
            <w:fldChar w:fldCharType="begin"/>
          </w:r>
          <w:r w:rsidR="00980C58">
            <w:rPr>
              <w:rFonts w:eastAsia="Times New Roman"/>
              <w:sz w:val="18"/>
              <w:szCs w:val="18"/>
            </w:rPr>
            <w:instrText xml:space="preserve"> HYPERLINK "https://doi.org/10.63318/waujpasv3i1_23" </w:instrText>
          </w:r>
          <w:r w:rsidR="00980C58">
            <w:rPr>
              <w:rFonts w:eastAsia="Times New Roman"/>
              <w:sz w:val="18"/>
              <w:szCs w:val="18"/>
            </w:rPr>
            <w:fldChar w:fldCharType="separate"/>
          </w:r>
          <w:r w:rsidR="00980C58" w:rsidRPr="00980C58">
            <w:rPr>
              <w:rStyle w:val="Hyperlink"/>
              <w:rFonts w:eastAsia="Times New Roman"/>
              <w:color w:val="00B0F0"/>
              <w:sz w:val="18"/>
              <w:szCs w:val="18"/>
              <w:u w:val="single"/>
            </w:rPr>
            <w:t>https://doi.org/10.63318/waujpasv3i1_23</w:t>
          </w:r>
        </w:p>
        <w:p w14:paraId="57F4D4AA" w14:textId="5711AF78" w:rsidR="00544465" w:rsidRPr="000B36EF" w:rsidRDefault="00980C58" w:rsidP="00544465">
          <w:pPr>
            <w:autoSpaceDE w:val="0"/>
            <w:autoSpaceDN w:val="0"/>
            <w:ind w:left="426" w:hanging="426"/>
            <w:jc w:val="both"/>
            <w:rPr>
              <w:rFonts w:eastAsia="Times New Roman"/>
              <w:sz w:val="18"/>
              <w:szCs w:val="18"/>
            </w:rPr>
          </w:pPr>
          <w:r>
            <w:rPr>
              <w:rFonts w:eastAsia="Times New Roman"/>
              <w:sz w:val="18"/>
              <w:szCs w:val="18"/>
            </w:rPr>
            <w:lastRenderedPageBreak/>
            <w:fldChar w:fldCharType="end"/>
          </w:r>
        </w:p>
        <w:p w14:paraId="25E271B1" w14:textId="668F5067" w:rsidR="00887906" w:rsidRPr="00FE4C43" w:rsidRDefault="009C2532" w:rsidP="00544465">
          <w:pPr>
            <w:jc w:val="both"/>
            <w:rPr>
              <w:sz w:val="20"/>
            </w:rPr>
            <w:sectPr w:rsidR="00887906" w:rsidRPr="00FE4C43" w:rsidSect="00544465">
              <w:type w:val="continuous"/>
              <w:pgSz w:w="11906" w:h="16838"/>
              <w:pgMar w:top="717" w:right="907" w:bottom="964" w:left="709" w:header="284" w:footer="709" w:gutter="0"/>
              <w:pgNumType w:start="9"/>
              <w:cols w:space="284"/>
              <w:docGrid w:linePitch="360"/>
            </w:sectPr>
          </w:pPr>
        </w:p>
      </w:sdtContent>
    </w:sdt>
    <w:p w14:paraId="4D562B61" w14:textId="39D602B8" w:rsidR="002916ED" w:rsidRPr="00FE4C43" w:rsidRDefault="002916ED" w:rsidP="00FE4C43">
      <w:pPr>
        <w:autoSpaceDE w:val="0"/>
        <w:autoSpaceDN w:val="0"/>
        <w:ind w:left="426" w:hanging="426"/>
        <w:jc w:val="both"/>
        <w:rPr>
          <w:sz w:val="20"/>
          <w:lang w:val="en-US"/>
        </w:rPr>
        <w:sectPr w:rsidR="002916ED" w:rsidRPr="00FE4C43" w:rsidSect="00544465">
          <w:type w:val="continuous"/>
          <w:pgSz w:w="11906" w:h="16838"/>
          <w:pgMar w:top="714" w:right="964" w:bottom="964" w:left="709" w:header="284" w:footer="709" w:gutter="0"/>
          <w:pgNumType w:start="26"/>
          <w:cols w:space="284"/>
          <w:docGrid w:linePitch="360"/>
        </w:sectPr>
      </w:pPr>
    </w:p>
    <w:p w14:paraId="441F18D2" w14:textId="0D56931B" w:rsidR="00ED4B01" w:rsidRPr="00FE4C43" w:rsidRDefault="00ED4B01" w:rsidP="002916ED">
      <w:pPr>
        <w:autoSpaceDE w:val="0"/>
        <w:autoSpaceDN w:val="0"/>
        <w:ind w:left="426" w:hanging="426"/>
        <w:rPr>
          <w:rFonts w:eastAsia="Times New Roman"/>
          <w:sz w:val="20"/>
        </w:rPr>
      </w:pPr>
    </w:p>
    <w:sectPr w:rsidR="00ED4B01" w:rsidRPr="00FE4C43" w:rsidSect="002F7F65">
      <w:type w:val="continuous"/>
      <w:pgSz w:w="11906" w:h="16838"/>
      <w:pgMar w:top="717" w:right="907" w:bottom="964" w:left="709" w:header="284" w:footer="709" w:gutter="0"/>
      <w:pgNumType w:start="9"/>
      <w:cols w:space="5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26206" w14:textId="77777777" w:rsidR="009C2532" w:rsidRDefault="009C2532">
      <w:r>
        <w:separator/>
      </w:r>
    </w:p>
    <w:p w14:paraId="3007809C" w14:textId="77777777" w:rsidR="009C2532" w:rsidRDefault="009C2532"/>
    <w:p w14:paraId="2ADDA0E3" w14:textId="77777777" w:rsidR="009C2532" w:rsidRDefault="009C2532"/>
  </w:endnote>
  <w:endnote w:type="continuationSeparator" w:id="0">
    <w:p w14:paraId="154A3E20" w14:textId="77777777" w:rsidR="009C2532" w:rsidRDefault="009C2532">
      <w:r>
        <w:continuationSeparator/>
      </w:r>
    </w:p>
    <w:p w14:paraId="5C3E12D0" w14:textId="77777777" w:rsidR="009C2532" w:rsidRDefault="009C2532"/>
    <w:p w14:paraId="54649073" w14:textId="77777777" w:rsidR="009C2532" w:rsidRDefault="009C2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B224E2-D523-4D11-BB74-892F37454867}"/>
    <w:embedBold r:id="rId2" w:fontKey="{CCBEE659-915F-4C28-9F48-BE52941A7EAC}"/>
    <w:embedItalic r:id="rId3" w:fontKey="{8748B5A2-814F-4057-9D71-102889D12C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A6036419-50F6-4DC0-AB3D-7BBBF6967011}"/>
    <w:embedBold r:id="rId5" w:fontKey="{BEAC821A-E104-4BEA-B93D-D2F64394DE0C}"/>
    <w:embedItalic r:id="rId6" w:fontKey="{A86A594E-265A-4FA5-A1C5-FC4BF00E20B7}"/>
  </w:font>
  <w:font w:name="Sakkal Majalla">
    <w:panose1 w:val="02000000000000000000"/>
    <w:charset w:val="00"/>
    <w:family w:val="auto"/>
    <w:pitch w:val="variable"/>
    <w:sig w:usb0="A0002027" w:usb1="80000000" w:usb2="00000108" w:usb3="00000000" w:csb0="000000D3" w:csb1="00000000"/>
    <w:embedRegular r:id="rId7" w:fontKey="{550633FF-845F-44CD-9E32-2D8B8FF951A9}"/>
    <w:embedBold r:id="rId8" w:fontKey="{AAA5E0B1-DD57-433C-AD2E-8923AC9784EE}"/>
    <w:embedItalic r:id="rId9" w:fontKey="{DA6FE9D8-AC06-4A0A-B25E-F25CF528B36E}"/>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10" w:fontKey="{46BED481-3F8C-4652-8865-CFB73B0597A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embedItalic r:id="rId11" w:fontKey="{C52623D7-1051-448E-B1D2-32E0FCF9E1C4}"/>
  </w:font>
  <w:font w:name="Algerian">
    <w:panose1 w:val="04020705040A02060702"/>
    <w:charset w:val="00"/>
    <w:family w:val="decorative"/>
    <w:pitch w:val="variable"/>
    <w:sig w:usb0="00000003" w:usb1="00000000" w:usb2="00000000" w:usb3="00000000" w:csb0="00000001" w:csb1="00000000"/>
    <w:embedRegular r:id="rId12" w:fontKey="{C652F0C9-4AF4-417D-A5CB-7344F24614DC}"/>
  </w:font>
  <w:font w:name="Rockwell Extra Bold">
    <w:panose1 w:val="02060903040505020403"/>
    <w:charset w:val="00"/>
    <w:family w:val="roman"/>
    <w:pitch w:val="variable"/>
    <w:sig w:usb0="00000003" w:usb1="00000000" w:usb2="00000000" w:usb3="00000000" w:csb0="00000001" w:csb1="00000000"/>
    <w:embedRegular r:id="rId13" w:fontKey="{AB494064-8402-47C3-9273-83C45B889EBB}"/>
  </w:font>
  <w:font w:name="Cambria Math">
    <w:panose1 w:val="02040503050406030204"/>
    <w:charset w:val="00"/>
    <w:family w:val="roman"/>
    <w:pitch w:val="variable"/>
    <w:sig w:usb0="E00006FF" w:usb1="420024FF" w:usb2="02000000" w:usb3="00000000" w:csb0="0000019F" w:csb1="00000000"/>
    <w:embedItalic r:id="rId14" w:fontKey="{B0B0D968-FBCF-45DF-8303-C30ED3D9B382}"/>
    <w:embedBoldItalic r:id="rId15" w:fontKey="{61903E42-1839-4637-9DC3-31AF19097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2DF7" w14:textId="4FE3D23F" w:rsidR="00A819B5" w:rsidRPr="00580CC9" w:rsidRDefault="00A819B5" w:rsidP="001E3C55">
    <w:pPr>
      <w:pStyle w:val="Footer"/>
      <w:pBdr>
        <w:top w:val="dashSmallGap" w:sz="4" w:space="1" w:color="auto"/>
      </w:pBdr>
      <w:spacing w:before="0" w:line="240" w:lineRule="auto"/>
      <w:rPr>
        <w:rFonts w:ascii="Bookman Old Style" w:hAnsi="Bookman Old Style"/>
        <w:sz w:val="22"/>
        <w:szCs w:val="22"/>
        <w:rtl/>
      </w:rPr>
    </w:pPr>
    <w:r w:rsidRPr="001E3C55">
      <w:rPr>
        <w:sz w:val="16"/>
        <w:szCs w:val="16"/>
      </w:rPr>
      <w:t>Wadi AlShatti University Journal for</w:t>
    </w:r>
    <w:r>
      <w:rPr>
        <w:sz w:val="16"/>
        <w:szCs w:val="16"/>
      </w:rPr>
      <w:t xml:space="preserve"> </w:t>
    </w:r>
    <w:r w:rsidRPr="001E3C55">
      <w:rPr>
        <w:sz w:val="16"/>
        <w:szCs w:val="16"/>
      </w:rPr>
      <w:t>Pure and Applied Sciences, vol. 1, no. 1</w:t>
    </w:r>
    <w:r w:rsidRPr="00580CC9">
      <w:rPr>
        <w:rFonts w:ascii="Bookman Old Style" w:hAnsi="Bookman Old Style"/>
        <w:sz w:val="22"/>
        <w:szCs w:val="22"/>
        <w:rtl/>
      </w:rPr>
      <w:tab/>
    </w:r>
    <w:r w:rsidRPr="00580CC9">
      <w:rPr>
        <w:rFonts w:ascii="Bookman Old Style" w:hAnsi="Bookman Old Style"/>
        <w:sz w:val="22"/>
        <w:szCs w:val="22"/>
        <w:rtl/>
      </w:rPr>
      <w:tab/>
    </w:r>
    <w:r w:rsidRPr="00580CC9">
      <w:rPr>
        <w:rFonts w:ascii="Bookman Old Style" w:hAnsi="Bookman Old Style"/>
        <w:noProof w:val="0"/>
        <w:sz w:val="22"/>
        <w:szCs w:val="22"/>
      </w:rPr>
      <w:fldChar w:fldCharType="begin"/>
    </w:r>
    <w:r w:rsidRPr="00580CC9">
      <w:rPr>
        <w:rFonts w:ascii="Bookman Old Style" w:hAnsi="Bookman Old Style"/>
        <w:sz w:val="22"/>
        <w:szCs w:val="22"/>
      </w:rPr>
      <w:instrText xml:space="preserve"> PAGE   \* MERGEFORMAT </w:instrText>
    </w:r>
    <w:r w:rsidRPr="00580CC9">
      <w:rPr>
        <w:rFonts w:ascii="Bookman Old Style" w:hAnsi="Bookman Old Style"/>
        <w:noProof w:val="0"/>
        <w:sz w:val="22"/>
        <w:szCs w:val="22"/>
      </w:rPr>
      <w:fldChar w:fldCharType="separate"/>
    </w:r>
    <w:r>
      <w:rPr>
        <w:rFonts w:ascii="Bookman Old Style" w:hAnsi="Bookman Old Style"/>
        <w:sz w:val="22"/>
        <w:szCs w:val="22"/>
      </w:rPr>
      <w:t>2</w:t>
    </w:r>
    <w:r w:rsidRPr="00580CC9">
      <w:rPr>
        <w:rFonts w:ascii="Bookman Old Style" w:hAnsi="Bookman Old Styl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8C80" w14:textId="1DF2A037" w:rsidR="00A819B5" w:rsidRPr="006A6D44" w:rsidRDefault="00A819B5" w:rsidP="00B01082">
    <w:pPr>
      <w:pStyle w:val="Footer"/>
      <w:pBdr>
        <w:top w:val="double" w:sz="4" w:space="1" w:color="0070C0"/>
      </w:pBdr>
      <w:rPr>
        <w:rFonts w:ascii="Cambria" w:eastAsia="Times New Roman" w:hAnsi="Cambria" w:cstheme="minorBidi"/>
        <w:i w:val="0"/>
        <w:szCs w:val="14"/>
      </w:rPr>
    </w:pPr>
    <w:r w:rsidRPr="001B29CD">
      <w:rPr>
        <w:rFonts w:asciiTheme="majorHAnsi" w:eastAsiaTheme="majorEastAsia" w:hAnsiTheme="majorHAnsi" w:cstheme="majorBidi"/>
      </w:rPr>
      <w:t>Wad</w:t>
    </w:r>
    <w:r w:rsidR="00B01082">
      <w:rPr>
        <w:rFonts w:asciiTheme="majorHAnsi" w:eastAsiaTheme="majorEastAsia" w:hAnsiTheme="majorHAnsi" w:cstheme="majorBidi"/>
      </w:rPr>
      <w:t>i Alshatti University Journal of</w:t>
    </w:r>
    <w:r w:rsidR="00F06876">
      <w:rPr>
        <w:rFonts w:asciiTheme="majorHAnsi" w:eastAsiaTheme="majorEastAsia" w:hAnsiTheme="majorHAnsi" w:cstheme="majorBidi"/>
      </w:rPr>
      <w:t xml:space="preserve"> Pure and </w:t>
    </w:r>
    <w:r w:rsidRPr="001B29CD">
      <w:rPr>
        <w:rFonts w:asciiTheme="majorHAnsi" w:eastAsiaTheme="majorEastAsia" w:hAnsiTheme="majorHAnsi" w:cstheme="majorBidi"/>
      </w:rPr>
      <w:t xml:space="preserve"> Applied Science</w:t>
    </w:r>
    <w:r w:rsidR="002A25EF">
      <w:rPr>
        <w:rFonts w:asciiTheme="majorHAnsi" w:eastAsiaTheme="majorEastAsia" w:hAnsiTheme="majorHAnsi" w:cstheme="majorBidi"/>
      </w:rPr>
      <w:t>s</w:t>
    </w:r>
    <w:r w:rsidRPr="001B29CD">
      <w:rPr>
        <w:rFonts w:asciiTheme="majorHAnsi" w:eastAsiaTheme="majorEastAsia" w:hAnsiTheme="majorHAnsi" w:cstheme="majorBidi"/>
      </w:rPr>
      <w:t xml:space="preserve">, vol. </w:t>
    </w:r>
    <w:r w:rsidR="00934E1E">
      <w:rPr>
        <w:rFonts w:asciiTheme="majorHAnsi" w:eastAsiaTheme="majorEastAsia" w:hAnsiTheme="majorHAnsi" w:cstheme="majorBidi"/>
      </w:rPr>
      <w:t>3</w:t>
    </w:r>
    <w:r w:rsidRPr="001B29CD">
      <w:rPr>
        <w:rFonts w:asciiTheme="majorHAnsi" w:eastAsiaTheme="majorEastAsia" w:hAnsiTheme="majorHAnsi" w:cstheme="majorBidi"/>
      </w:rPr>
      <w:t>, no. 1</w:t>
    </w:r>
    <w:r w:rsidR="00934E1E">
      <w:rPr>
        <w:rFonts w:asciiTheme="majorHAnsi" w:eastAsiaTheme="majorEastAsia" w:hAnsiTheme="majorHAnsi" w:cstheme="majorBidi"/>
      </w:rPr>
      <w:t>January-June</w:t>
    </w:r>
    <w:r w:rsidRPr="001B29CD">
      <w:rPr>
        <w:rFonts w:asciiTheme="majorHAnsi" w:eastAsiaTheme="majorEastAsia" w:hAnsiTheme="majorHAnsi" w:cstheme="majorBidi"/>
      </w:rPr>
      <w:t xml:space="preserve"> 202</w:t>
    </w:r>
    <w:r w:rsidR="00934E1E">
      <w:rPr>
        <w:rFonts w:asciiTheme="majorHAnsi" w:eastAsiaTheme="majorEastAsia" w:hAnsiTheme="majorHAnsi" w:cstheme="majorBidi"/>
      </w:rPr>
      <w:t>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noProof w:val="0"/>
      </w:rPr>
      <w:fldChar w:fldCharType="begin"/>
    </w:r>
    <w:r>
      <w:instrText xml:space="preserve"> PAGE   \* MERGEFORMAT </w:instrText>
    </w:r>
    <w:r>
      <w:rPr>
        <w:rFonts w:asciiTheme="minorHAnsi" w:eastAsiaTheme="minorEastAsia" w:hAnsiTheme="minorHAnsi" w:cstheme="minorBidi"/>
        <w:noProof w:val="0"/>
      </w:rPr>
      <w:fldChar w:fldCharType="separate"/>
    </w:r>
    <w:r w:rsidR="006E5645" w:rsidRPr="006E5645">
      <w:rPr>
        <w:rFonts w:asciiTheme="majorHAnsi" w:eastAsiaTheme="majorEastAsia" w:hAnsiTheme="majorHAnsi" w:cstheme="majorBidi"/>
      </w:rPr>
      <w:t>23</w:t>
    </w:r>
    <w:r>
      <w:rPr>
        <w:rFonts w:asciiTheme="majorHAnsi" w:eastAsiaTheme="majorEastAsia" w:hAnsiTheme="majorHAnsi" w:cstheme="majorBid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160CE" w14:textId="1DFE9F83" w:rsidR="00A819B5" w:rsidRDefault="006E5645" w:rsidP="0093628E">
    <w:pPr>
      <w:pStyle w:val="Els-history-head"/>
      <w:pBdr>
        <w:top w:val="double" w:sz="4" w:space="1" w:color="0070C0"/>
      </w:pBdr>
      <w:tabs>
        <w:tab w:val="left" w:pos="2217"/>
      </w:tabs>
      <w:jc w:val="both"/>
      <w:rPr>
        <w:rFonts w:cs="Sakkal Majalla"/>
        <w:i w:val="0"/>
        <w:iCs/>
        <w:sz w:val="18"/>
        <w:szCs w:val="18"/>
        <w:lang w:val="en-GB"/>
      </w:rPr>
    </w:pPr>
    <w:r>
      <w:rPr>
        <w:rFonts w:cs="Sakkal Majalla"/>
        <w:i w:val="0"/>
        <w:iCs/>
        <w:sz w:val="18"/>
        <w:szCs w:val="18"/>
      </w:rPr>
      <w:t>*Corresponding author</w:t>
    </w:r>
  </w:p>
  <w:p w14:paraId="3D711257" w14:textId="713A2E1C" w:rsidR="00934E1E" w:rsidRPr="006E5645" w:rsidRDefault="006E5645" w:rsidP="006E5645">
    <w:pPr>
      <w:pStyle w:val="Els-history-head"/>
      <w:pBdr>
        <w:top w:val="double" w:sz="4" w:space="1" w:color="0070C0"/>
      </w:pBdr>
      <w:tabs>
        <w:tab w:val="left" w:pos="2217"/>
      </w:tabs>
      <w:spacing w:line="240" w:lineRule="auto"/>
      <w:jc w:val="both"/>
      <w:rPr>
        <w:rFonts w:cs="Sakkal Majalla"/>
        <w:i w:val="0"/>
        <w:iCs/>
        <w:sz w:val="18"/>
        <w:szCs w:val="18"/>
      </w:rPr>
    </w:pPr>
    <w:r>
      <w:rPr>
        <w:rFonts w:cs="Sakkal Majalla"/>
        <w:i w:val="0"/>
        <w:iCs/>
        <w:sz w:val="18"/>
        <w:szCs w:val="18"/>
      </w:rPr>
      <w:t xml:space="preserve">https://doi.org/10.63318/waujpasvXiY_ZZ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4FCEE" w14:textId="77777777" w:rsidR="009C2532" w:rsidRDefault="009C2532" w:rsidP="00783D5B">
      <w:pPr>
        <w:pStyle w:val="Footer"/>
        <w:spacing w:before="230"/>
        <w:rPr>
          <w:lang w:val="en-GB"/>
        </w:rPr>
      </w:pPr>
      <w:r>
        <w:drawing>
          <wp:inline distT="0" distB="0" distL="0" distR="0" wp14:anchorId="39912C96" wp14:editId="1168494B">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997FA33" w14:textId="77777777" w:rsidR="009C2532" w:rsidRDefault="009C2532"/>
    <w:p w14:paraId="266631CC" w14:textId="77777777" w:rsidR="009C2532" w:rsidRDefault="009C2532"/>
  </w:footnote>
  <w:footnote w:type="continuationSeparator" w:id="0">
    <w:p w14:paraId="1E9A7EE4" w14:textId="77777777" w:rsidR="009C2532" w:rsidRDefault="009C2532">
      <w:r>
        <w:continuationSeparator/>
      </w:r>
    </w:p>
    <w:p w14:paraId="2802C234" w14:textId="77777777" w:rsidR="009C2532" w:rsidRDefault="009C2532"/>
    <w:p w14:paraId="0CE10269" w14:textId="77777777" w:rsidR="009C2532" w:rsidRDefault="009C25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8232B" w14:textId="77268225" w:rsidR="00A819B5" w:rsidRPr="00F5186A" w:rsidRDefault="00A819B5" w:rsidP="00ED0034">
    <w:pPr>
      <w:pStyle w:val="Header"/>
      <w:pBdr>
        <w:bottom w:val="single" w:sz="4"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A127" w14:textId="51F292AD" w:rsidR="00A819B5" w:rsidRPr="00F5186A" w:rsidRDefault="00934E1E" w:rsidP="00B01082">
    <w:pPr>
      <w:pStyle w:val="Header"/>
      <w:pBdr>
        <w:bottom w:val="double" w:sz="4" w:space="1" w:color="0070C0"/>
      </w:pBdr>
      <w:tabs>
        <w:tab w:val="clear" w:pos="4706"/>
        <w:tab w:val="clear" w:pos="9356"/>
        <w:tab w:val="left" w:pos="3075"/>
      </w:tabs>
    </w:pPr>
    <w:r>
      <w:rPr>
        <w:sz w:val="18"/>
        <w:szCs w:val="18"/>
      </w:rPr>
      <w:t>Author1</w:t>
    </w:r>
    <w:r w:rsidR="006E5645">
      <w:rPr>
        <w:sz w:val="20"/>
        <w:lang w:bidi="ar-LY"/>
      </w:rPr>
      <w:t xml:space="preserve"> et al.</w:t>
    </w:r>
    <w:r w:rsidR="00A819B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2" w:type="dxa"/>
      <w:tblInd w:w="-34" w:type="dxa"/>
      <w:tblBorders>
        <w:top w:val="none" w:sz="0" w:space="0" w:color="auto"/>
        <w:left w:val="none" w:sz="0" w:space="0" w:color="auto"/>
        <w:bottom w:val="thinThickSmallGap" w:sz="24" w:space="0" w:color="0070C0"/>
        <w:right w:val="none" w:sz="0" w:space="0" w:color="auto"/>
        <w:insideH w:val="none" w:sz="0" w:space="0" w:color="auto"/>
        <w:insideV w:val="none" w:sz="0" w:space="0" w:color="auto"/>
      </w:tblBorders>
      <w:tblLook w:val="04A0" w:firstRow="1" w:lastRow="0" w:firstColumn="1" w:lastColumn="0" w:noHBand="0" w:noVBand="1"/>
    </w:tblPr>
    <w:tblGrid>
      <w:gridCol w:w="4281"/>
      <w:gridCol w:w="1969"/>
      <w:gridCol w:w="673"/>
      <w:gridCol w:w="3709"/>
    </w:tblGrid>
    <w:tr w:rsidR="00544465" w14:paraId="3FEF1C3A" w14:textId="77777777" w:rsidTr="00934E1E">
      <w:trPr>
        <w:trHeight w:val="1374"/>
      </w:trPr>
      <w:tc>
        <w:tcPr>
          <w:tcW w:w="4281" w:type="dxa"/>
          <w:vAlign w:val="center"/>
        </w:tcPr>
        <w:p w14:paraId="65A54776" w14:textId="184E06E4" w:rsidR="00544465" w:rsidRPr="006C2489" w:rsidRDefault="00544465" w:rsidP="00CA6C24">
          <w:pPr>
            <w:pStyle w:val="Header"/>
            <w:tabs>
              <w:tab w:val="left" w:pos="5785"/>
            </w:tabs>
            <w:jc w:val="center"/>
            <w:rPr>
              <w:sz w:val="24"/>
              <w:szCs w:val="24"/>
            </w:rPr>
          </w:pPr>
          <w:r>
            <w:rPr>
              <w:sz w:val="24"/>
              <w:szCs w:val="24"/>
            </w:rPr>
            <w:t xml:space="preserve">Wadi </w:t>
          </w:r>
          <w:r w:rsidR="002A25EF">
            <w:rPr>
              <w:sz w:val="24"/>
              <w:szCs w:val="24"/>
            </w:rPr>
            <w:t>Als</w:t>
          </w:r>
          <w:r w:rsidRPr="006C2489">
            <w:rPr>
              <w:sz w:val="24"/>
              <w:szCs w:val="24"/>
            </w:rPr>
            <w:t>hatti University</w:t>
          </w:r>
          <w:r>
            <w:rPr>
              <w:sz w:val="24"/>
              <w:szCs w:val="24"/>
            </w:rPr>
            <w:t xml:space="preserve"> Journal </w:t>
          </w:r>
          <w:r w:rsidR="00645914">
            <w:rPr>
              <w:sz w:val="24"/>
              <w:szCs w:val="24"/>
            </w:rPr>
            <w:t>of</w:t>
          </w:r>
        </w:p>
        <w:p w14:paraId="10B36B03" w14:textId="79CB7ED3" w:rsidR="00544465" w:rsidRDefault="00544465" w:rsidP="00CA6C24">
          <w:pPr>
            <w:pStyle w:val="Header"/>
            <w:tabs>
              <w:tab w:val="left" w:pos="5785"/>
            </w:tabs>
            <w:jc w:val="center"/>
          </w:pPr>
          <w:r>
            <w:rPr>
              <w:sz w:val="24"/>
              <w:szCs w:val="24"/>
            </w:rPr>
            <w:t>Pure and Applied Science</w:t>
          </w:r>
          <w:r w:rsidR="002A25EF">
            <w:rPr>
              <w:sz w:val="24"/>
              <w:szCs w:val="24"/>
            </w:rPr>
            <w:t>s</w:t>
          </w:r>
        </w:p>
      </w:tc>
      <w:tc>
        <w:tcPr>
          <w:tcW w:w="1969" w:type="dxa"/>
        </w:tcPr>
        <w:p w14:paraId="4E1D1034" w14:textId="77777777" w:rsidR="00544465" w:rsidRDefault="00544465" w:rsidP="00CA6C24">
          <w:pPr>
            <w:pStyle w:val="Header"/>
            <w:tabs>
              <w:tab w:val="left" w:pos="5785"/>
            </w:tabs>
          </w:pPr>
          <w:r w:rsidRPr="00734840">
            <w:drawing>
              <wp:anchor distT="0" distB="0" distL="114300" distR="114300" simplePos="0" relativeHeight="251659264" behindDoc="1" locked="0" layoutInCell="1" allowOverlap="1" wp14:anchorId="0CEE13E9" wp14:editId="247E8FFD">
                <wp:simplePos x="0" y="0"/>
                <wp:positionH relativeFrom="column">
                  <wp:posOffset>245745</wp:posOffset>
                </wp:positionH>
                <wp:positionV relativeFrom="paragraph">
                  <wp:posOffset>10160</wp:posOffset>
                </wp:positionV>
                <wp:extent cx="847725" cy="880745"/>
                <wp:effectExtent l="0" t="0" r="9525" b="0"/>
                <wp:wrapThrough wrapText="bothSides">
                  <wp:wrapPolygon edited="0">
                    <wp:start x="0" y="0"/>
                    <wp:lineTo x="0" y="21024"/>
                    <wp:lineTo x="21357" y="21024"/>
                    <wp:lineTo x="213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جلة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880745"/>
                        </a:xfrm>
                        <a:prstGeom prst="rect">
                          <a:avLst/>
                        </a:prstGeom>
                      </pic:spPr>
                    </pic:pic>
                  </a:graphicData>
                </a:graphic>
                <wp14:sizeRelH relativeFrom="page">
                  <wp14:pctWidth>0</wp14:pctWidth>
                </wp14:sizeRelH>
                <wp14:sizeRelV relativeFrom="page">
                  <wp14:pctHeight>0</wp14:pctHeight>
                </wp14:sizeRelV>
              </wp:anchor>
            </w:drawing>
          </w:r>
        </w:p>
      </w:tc>
      <w:tc>
        <w:tcPr>
          <w:tcW w:w="4382" w:type="dxa"/>
          <w:gridSpan w:val="2"/>
          <w:vAlign w:val="center"/>
        </w:tcPr>
        <w:p w14:paraId="4C038AFC" w14:textId="77777777" w:rsidR="00544465" w:rsidRDefault="00544465" w:rsidP="00CA6C24">
          <w:pPr>
            <w:pStyle w:val="Header"/>
            <w:tabs>
              <w:tab w:val="left" w:pos="5785"/>
            </w:tabs>
            <w:jc w:val="center"/>
            <w:rPr>
              <w:rFonts w:ascii="Algerian" w:hAnsi="Algerian"/>
              <w:sz w:val="32"/>
              <w:szCs w:val="32"/>
              <w:rtl/>
            </w:rPr>
          </w:pPr>
          <w:r>
            <w:rPr>
              <w:rFonts w:ascii="Algerian" w:hAnsi="Algerian"/>
              <w:sz w:val="32"/>
              <w:szCs w:val="32"/>
              <w:rtl/>
            </w:rPr>
            <w:t>مجل</w:t>
          </w:r>
          <w:r>
            <w:rPr>
              <w:rFonts w:ascii="Algerian" w:hAnsi="Algerian" w:hint="cs"/>
              <w:sz w:val="32"/>
              <w:szCs w:val="32"/>
              <w:rtl/>
            </w:rPr>
            <w:t>ة</w:t>
          </w:r>
          <w:r w:rsidRPr="006C2489">
            <w:rPr>
              <w:rFonts w:ascii="Algerian" w:hAnsi="Algerian"/>
              <w:sz w:val="32"/>
              <w:szCs w:val="32"/>
              <w:rtl/>
            </w:rPr>
            <w:t xml:space="preserve"> جامعة وادي الشاطئ</w:t>
          </w:r>
        </w:p>
        <w:p w14:paraId="3EF7B532" w14:textId="77777777" w:rsidR="00544465" w:rsidRDefault="00544465" w:rsidP="00CA6C24">
          <w:pPr>
            <w:pStyle w:val="Header"/>
            <w:tabs>
              <w:tab w:val="left" w:pos="5785"/>
            </w:tabs>
            <w:jc w:val="center"/>
          </w:pPr>
          <w:r>
            <w:rPr>
              <w:rFonts w:ascii="Algerian" w:hAnsi="Algerian" w:hint="cs"/>
              <w:sz w:val="32"/>
              <w:szCs w:val="32"/>
              <w:rtl/>
            </w:rPr>
            <w:t>ل</w:t>
          </w:r>
          <w:r w:rsidRPr="006C2489">
            <w:rPr>
              <w:rFonts w:ascii="Algerian" w:hAnsi="Algerian"/>
              <w:sz w:val="32"/>
              <w:szCs w:val="32"/>
              <w:rtl/>
            </w:rPr>
            <w:t>لعلوم البحتة والتطبيقية</w:t>
          </w:r>
        </w:p>
      </w:tc>
    </w:tr>
    <w:tr w:rsidR="00544465" w14:paraId="5B3B4C61" w14:textId="77777777" w:rsidTr="00934E1E">
      <w:trPr>
        <w:trHeight w:val="243"/>
      </w:trPr>
      <w:tc>
        <w:tcPr>
          <w:tcW w:w="4281" w:type="dxa"/>
          <w:tcBorders>
            <w:bottom w:val="thinThickSmallGap" w:sz="24" w:space="0" w:color="0070C0"/>
            <w:right w:val="nil"/>
          </w:tcBorders>
          <w:vAlign w:val="center"/>
        </w:tcPr>
        <w:p w14:paraId="531AA779" w14:textId="5071AC22" w:rsidR="00544465" w:rsidRDefault="00544465" w:rsidP="00645914">
          <w:pPr>
            <w:pStyle w:val="Header"/>
            <w:tabs>
              <w:tab w:val="left" w:pos="5785"/>
            </w:tabs>
            <w:jc w:val="center"/>
            <w:rPr>
              <w:rFonts w:ascii="Rockwell Extra Bold" w:hAnsi="Rockwell Extra Bold"/>
            </w:rPr>
          </w:pPr>
          <w:r w:rsidRPr="002B5F6E">
            <w:rPr>
              <w:sz w:val="24"/>
              <w:szCs w:val="24"/>
            </w:rPr>
            <w:t xml:space="preserve">Volume </w:t>
          </w:r>
          <w:r w:rsidR="00645914">
            <w:rPr>
              <w:sz w:val="24"/>
              <w:szCs w:val="24"/>
            </w:rPr>
            <w:t>3</w:t>
          </w:r>
          <w:r w:rsidRPr="002B5F6E">
            <w:rPr>
              <w:sz w:val="24"/>
              <w:szCs w:val="24"/>
            </w:rPr>
            <w:t xml:space="preserve">, No. </w:t>
          </w:r>
          <w:r w:rsidR="00645914">
            <w:rPr>
              <w:sz w:val="24"/>
              <w:szCs w:val="24"/>
            </w:rPr>
            <w:t>1</w:t>
          </w:r>
          <w:r w:rsidRPr="002B5F6E">
            <w:rPr>
              <w:sz w:val="24"/>
              <w:szCs w:val="24"/>
            </w:rPr>
            <w:t xml:space="preserve">, </w:t>
          </w:r>
          <w:r>
            <w:rPr>
              <w:sz w:val="24"/>
              <w:szCs w:val="24"/>
            </w:rPr>
            <w:t>January</w:t>
          </w:r>
          <w:r w:rsidRPr="002B5F6E">
            <w:rPr>
              <w:sz w:val="24"/>
              <w:szCs w:val="24"/>
            </w:rPr>
            <w:t>-</w:t>
          </w:r>
          <w:r>
            <w:rPr>
              <w:sz w:val="24"/>
              <w:szCs w:val="24"/>
            </w:rPr>
            <w:t>June</w:t>
          </w:r>
          <w:r w:rsidRPr="002B5F6E">
            <w:rPr>
              <w:sz w:val="24"/>
              <w:szCs w:val="24"/>
            </w:rPr>
            <w:t xml:space="preserve"> 202</w:t>
          </w:r>
          <w:r w:rsidR="00645914">
            <w:rPr>
              <w:sz w:val="24"/>
              <w:szCs w:val="24"/>
            </w:rPr>
            <w:t>5</w:t>
          </w:r>
        </w:p>
      </w:tc>
      <w:tc>
        <w:tcPr>
          <w:tcW w:w="2642" w:type="dxa"/>
          <w:gridSpan w:val="2"/>
          <w:tcBorders>
            <w:left w:val="nil"/>
            <w:bottom w:val="thinThickSmallGap" w:sz="24" w:space="0" w:color="0070C0"/>
            <w:right w:val="nil"/>
          </w:tcBorders>
          <w:vAlign w:val="center"/>
        </w:tcPr>
        <w:p w14:paraId="4097B4F5" w14:textId="77777777" w:rsidR="00544465" w:rsidRPr="004219AE" w:rsidRDefault="00544465" w:rsidP="00471EF7">
          <w:pPr>
            <w:pStyle w:val="Header"/>
            <w:tabs>
              <w:tab w:val="left" w:pos="5785"/>
            </w:tabs>
            <w:jc w:val="center"/>
            <w:rPr>
              <w:rFonts w:ascii="Algerian" w:hAnsi="Algerian"/>
              <w:sz w:val="20"/>
              <w:rtl/>
            </w:rPr>
          </w:pPr>
          <w:r w:rsidRPr="004219AE">
            <w:rPr>
              <w:sz w:val="24"/>
              <w:szCs w:val="24"/>
            </w:rPr>
            <w:t>Online ISSN: 3006-0877</w:t>
          </w:r>
        </w:p>
      </w:tc>
      <w:tc>
        <w:tcPr>
          <w:tcW w:w="3709" w:type="dxa"/>
          <w:tcBorders>
            <w:left w:val="nil"/>
          </w:tcBorders>
          <w:vAlign w:val="center"/>
        </w:tcPr>
        <w:p w14:paraId="1705F957" w14:textId="272C45C0" w:rsidR="00544465" w:rsidRPr="002B5F6E" w:rsidRDefault="00544465" w:rsidP="00645914">
          <w:pPr>
            <w:pStyle w:val="Header"/>
            <w:tabs>
              <w:tab w:val="left" w:pos="5785"/>
            </w:tabs>
            <w:jc w:val="center"/>
            <w:rPr>
              <w:rFonts w:ascii="Algerian" w:hAnsi="Algerian"/>
              <w:sz w:val="24"/>
              <w:szCs w:val="24"/>
            </w:rPr>
          </w:pPr>
          <w:r w:rsidRPr="002B5F6E">
            <w:rPr>
              <w:rFonts w:ascii="Algerian" w:hAnsi="Algerian" w:hint="cs"/>
              <w:sz w:val="24"/>
              <w:szCs w:val="24"/>
              <w:rtl/>
            </w:rPr>
            <w:t xml:space="preserve">المجلد </w:t>
          </w:r>
          <w:r w:rsidR="00645914">
            <w:rPr>
              <w:rFonts w:ascii="Algerian" w:hAnsi="Algerian" w:hint="cs"/>
              <w:sz w:val="24"/>
              <w:szCs w:val="24"/>
              <w:rtl/>
            </w:rPr>
            <w:t>3</w:t>
          </w:r>
          <w:r w:rsidRPr="002B5F6E">
            <w:rPr>
              <w:rFonts w:ascii="Algerian" w:hAnsi="Algerian" w:hint="cs"/>
              <w:sz w:val="24"/>
              <w:szCs w:val="24"/>
              <w:rtl/>
            </w:rPr>
            <w:t xml:space="preserve">، الاصدار </w:t>
          </w:r>
          <w:r w:rsidR="00645914">
            <w:rPr>
              <w:rFonts w:ascii="Algerian" w:hAnsi="Algerian" w:hint="cs"/>
              <w:sz w:val="24"/>
              <w:szCs w:val="24"/>
              <w:rtl/>
            </w:rPr>
            <w:t>1</w:t>
          </w:r>
          <w:r>
            <w:rPr>
              <w:rFonts w:ascii="Algerian" w:hAnsi="Algerian" w:hint="cs"/>
              <w:sz w:val="24"/>
              <w:szCs w:val="24"/>
              <w:rtl/>
            </w:rPr>
            <w:t>، يناير- يونيو</w:t>
          </w:r>
          <w:r w:rsidRPr="002B5F6E">
            <w:rPr>
              <w:rFonts w:ascii="Algerian" w:hAnsi="Algerian" w:hint="cs"/>
              <w:sz w:val="24"/>
              <w:szCs w:val="24"/>
              <w:rtl/>
            </w:rPr>
            <w:t xml:space="preserve"> 202</w:t>
          </w:r>
          <w:r w:rsidR="00645914">
            <w:rPr>
              <w:rFonts w:ascii="Algerian" w:hAnsi="Algerian" w:hint="cs"/>
              <w:sz w:val="24"/>
              <w:szCs w:val="24"/>
              <w:rtl/>
            </w:rPr>
            <w:t>5</w:t>
          </w:r>
        </w:p>
      </w:tc>
    </w:tr>
  </w:tbl>
  <w:p w14:paraId="3576B86E" w14:textId="2D950F1D" w:rsidR="00A819B5" w:rsidRPr="00554146" w:rsidRDefault="00C9276B" w:rsidP="002A25EF">
    <w:pPr>
      <w:pStyle w:val="Header"/>
      <w:tabs>
        <w:tab w:val="clear" w:pos="4706"/>
        <w:tab w:val="clear" w:pos="9356"/>
        <w:tab w:val="left" w:pos="5785"/>
      </w:tabs>
      <w:spacing w:after="0" w:line="240" w:lineRule="auto"/>
      <w:rPr>
        <w:sz w:val="20"/>
      </w:rPr>
    </w:pPr>
    <w:r>
      <w:rPr>
        <w:b/>
        <w:bCs/>
        <w:sz w:val="20"/>
      </w:rPr>
      <w:t xml:space="preserve">TYPE OF ARTICLE </w:t>
    </w:r>
    <w:r w:rsidR="002A25EF">
      <w:rPr>
        <w:b/>
        <w:bCs/>
        <w:sz w:val="20"/>
      </w:rPr>
      <w:tab/>
    </w:r>
    <w:r w:rsidR="002A25EF">
      <w:rPr>
        <w:b/>
        <w:bCs/>
        <w:sz w:val="20"/>
      </w:rPr>
      <w:tab/>
    </w:r>
    <w:r w:rsidR="002A25EF">
      <w:rPr>
        <w:b/>
        <w:bCs/>
        <w:sz w:val="20"/>
      </w:rPr>
      <w:tab/>
    </w:r>
    <w:r w:rsidR="002A25EF">
      <w:rPr>
        <w:b/>
        <w:bCs/>
        <w:sz w:val="20"/>
      </w:rPr>
      <w:tab/>
    </w:r>
    <w:r w:rsidR="00934E1E" w:rsidRPr="00934E1E">
      <w:rPr>
        <w:b/>
        <w:bCs/>
        <w:sz w:val="20"/>
      </w:rPr>
      <w:t>ARTICLE SPECIALTY</w:t>
    </w:r>
    <w:r w:rsidR="00934E1E" w:rsidRPr="00554146">
      <w:rPr>
        <w:b/>
        <w:bCs/>
        <w:sz w:val="20"/>
      </w:rPr>
      <w:t xml:space="preserve">          </w:t>
    </w:r>
    <w:r w:rsidR="00934E1E" w:rsidRPr="00554146">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4602" w:firstLine="0"/>
      </w:pPr>
    </w:lvl>
    <w:lvl w:ilvl="1">
      <w:start w:val="1"/>
      <w:numFmt w:val="decimal"/>
      <w:suff w:val="space"/>
      <w:lvlText w:val="%1.%2."/>
      <w:lvlJc w:val="left"/>
      <w:pPr>
        <w:ind w:left="4602" w:firstLine="0"/>
      </w:pPr>
    </w:lvl>
    <w:lvl w:ilvl="2">
      <w:start w:val="1"/>
      <w:numFmt w:val="decimal"/>
      <w:suff w:val="space"/>
      <w:lvlText w:val="%1.%2.%3."/>
      <w:lvlJc w:val="left"/>
      <w:pPr>
        <w:ind w:left="4602" w:firstLine="0"/>
      </w:pPr>
    </w:lvl>
    <w:lvl w:ilvl="3">
      <w:start w:val="1"/>
      <w:numFmt w:val="decimal"/>
      <w:suff w:val="space"/>
      <w:lvlText w:val="%1.%2.%3.%4."/>
      <w:lvlJc w:val="left"/>
      <w:pPr>
        <w:ind w:left="4602" w:firstLine="0"/>
      </w:pPr>
    </w:lvl>
    <w:lvl w:ilvl="4">
      <w:start w:val="1"/>
      <w:numFmt w:val="decimal"/>
      <w:suff w:val="space"/>
      <w:lvlText w:val="%1.%2.%3.%4.%5."/>
      <w:lvlJc w:val="left"/>
      <w:pPr>
        <w:ind w:left="4602" w:firstLine="0"/>
      </w:pPr>
    </w:lvl>
    <w:lvl w:ilvl="5">
      <w:start w:val="1"/>
      <w:numFmt w:val="decimal"/>
      <w:suff w:val="space"/>
      <w:lvlText w:val="%1.%2.%3.%4.%5.%6."/>
      <w:lvlJc w:val="left"/>
      <w:pPr>
        <w:ind w:left="4602" w:firstLine="0"/>
      </w:pPr>
    </w:lvl>
    <w:lvl w:ilvl="6">
      <w:start w:val="1"/>
      <w:numFmt w:val="decimal"/>
      <w:suff w:val="space"/>
      <w:lvlText w:val="%1.%2.%3.%4.%5.%6.%7."/>
      <w:lvlJc w:val="left"/>
      <w:pPr>
        <w:ind w:left="4602" w:firstLine="0"/>
      </w:pPr>
    </w:lvl>
    <w:lvl w:ilvl="7">
      <w:start w:val="1"/>
      <w:numFmt w:val="decimal"/>
      <w:suff w:val="space"/>
      <w:lvlText w:val="%1.%2.%3.%4.%5.%6.%7.%8."/>
      <w:lvlJc w:val="left"/>
      <w:pPr>
        <w:ind w:left="4602" w:firstLine="0"/>
      </w:pPr>
    </w:lvl>
    <w:lvl w:ilvl="8">
      <w:start w:val="1"/>
      <w:numFmt w:val="decimal"/>
      <w:suff w:val="space"/>
      <w:lvlText w:val="%1..%3.%4.%5.%6.%7.%8.%9."/>
      <w:lvlJc w:val="left"/>
      <w:pPr>
        <w:ind w:left="4602" w:firstLine="0"/>
      </w:pPr>
    </w:lvl>
  </w:abstractNum>
  <w:abstractNum w:abstractNumId="1">
    <w:nsid w:val="0ACF5E96"/>
    <w:multiLevelType w:val="hybridMultilevel"/>
    <w:tmpl w:val="C47C726A"/>
    <w:lvl w:ilvl="0" w:tplc="EE8027BC">
      <w:numFmt w:val="bullet"/>
      <w:lvlText w:val="-"/>
      <w:lvlJc w:val="left"/>
      <w:pPr>
        <w:ind w:left="420" w:hanging="360"/>
      </w:pPr>
      <w:rPr>
        <w:rFonts w:ascii="Times New Roman" w:eastAsiaTheme="minorHAnsi" w:hAnsi="Times New Roman" w:cs="Times New Roman" w:hint="default"/>
      </w:rPr>
    </w:lvl>
    <w:lvl w:ilvl="1" w:tplc="B1A0BA52" w:tentative="1">
      <w:start w:val="1"/>
      <w:numFmt w:val="bullet"/>
      <w:lvlText w:val="o"/>
      <w:lvlJc w:val="left"/>
      <w:pPr>
        <w:ind w:left="1140" w:hanging="360"/>
      </w:pPr>
      <w:rPr>
        <w:rFonts w:ascii="Courier New" w:hAnsi="Courier New" w:cs="Courier New" w:hint="default"/>
      </w:rPr>
    </w:lvl>
    <w:lvl w:ilvl="2" w:tplc="624E9EC6" w:tentative="1">
      <w:start w:val="1"/>
      <w:numFmt w:val="bullet"/>
      <w:lvlText w:val=""/>
      <w:lvlJc w:val="left"/>
      <w:pPr>
        <w:ind w:left="1860" w:hanging="360"/>
      </w:pPr>
      <w:rPr>
        <w:rFonts w:ascii="Wingdings" w:hAnsi="Wingdings" w:hint="default"/>
      </w:rPr>
    </w:lvl>
    <w:lvl w:ilvl="3" w:tplc="A8BCB8D8" w:tentative="1">
      <w:start w:val="1"/>
      <w:numFmt w:val="bullet"/>
      <w:lvlText w:val=""/>
      <w:lvlJc w:val="left"/>
      <w:pPr>
        <w:ind w:left="2580" w:hanging="360"/>
      </w:pPr>
      <w:rPr>
        <w:rFonts w:ascii="Symbol" w:hAnsi="Symbol" w:hint="default"/>
      </w:rPr>
    </w:lvl>
    <w:lvl w:ilvl="4" w:tplc="CAC8E8F0" w:tentative="1">
      <w:start w:val="1"/>
      <w:numFmt w:val="bullet"/>
      <w:lvlText w:val="o"/>
      <w:lvlJc w:val="left"/>
      <w:pPr>
        <w:ind w:left="3300" w:hanging="360"/>
      </w:pPr>
      <w:rPr>
        <w:rFonts w:ascii="Courier New" w:hAnsi="Courier New" w:cs="Courier New" w:hint="default"/>
      </w:rPr>
    </w:lvl>
    <w:lvl w:ilvl="5" w:tplc="DCFAED02" w:tentative="1">
      <w:start w:val="1"/>
      <w:numFmt w:val="bullet"/>
      <w:lvlText w:val=""/>
      <w:lvlJc w:val="left"/>
      <w:pPr>
        <w:ind w:left="4020" w:hanging="360"/>
      </w:pPr>
      <w:rPr>
        <w:rFonts w:ascii="Wingdings" w:hAnsi="Wingdings" w:hint="default"/>
      </w:rPr>
    </w:lvl>
    <w:lvl w:ilvl="6" w:tplc="13A29FD2" w:tentative="1">
      <w:start w:val="1"/>
      <w:numFmt w:val="bullet"/>
      <w:lvlText w:val=""/>
      <w:lvlJc w:val="left"/>
      <w:pPr>
        <w:ind w:left="4740" w:hanging="360"/>
      </w:pPr>
      <w:rPr>
        <w:rFonts w:ascii="Symbol" w:hAnsi="Symbol" w:hint="default"/>
      </w:rPr>
    </w:lvl>
    <w:lvl w:ilvl="7" w:tplc="DB1C7858" w:tentative="1">
      <w:start w:val="1"/>
      <w:numFmt w:val="bullet"/>
      <w:lvlText w:val="o"/>
      <w:lvlJc w:val="left"/>
      <w:pPr>
        <w:ind w:left="5460" w:hanging="360"/>
      </w:pPr>
      <w:rPr>
        <w:rFonts w:ascii="Courier New" w:hAnsi="Courier New" w:cs="Courier New" w:hint="default"/>
      </w:rPr>
    </w:lvl>
    <w:lvl w:ilvl="8" w:tplc="44524FD4" w:tentative="1">
      <w:start w:val="1"/>
      <w:numFmt w:val="bullet"/>
      <w:lvlText w:val=""/>
      <w:lvlJc w:val="left"/>
      <w:pPr>
        <w:ind w:left="6180" w:hanging="360"/>
      </w:pPr>
      <w:rPr>
        <w:rFonts w:ascii="Wingdings" w:hAnsi="Wingdings" w:hint="default"/>
      </w:rPr>
    </w:lvl>
  </w:abstractNum>
  <w:abstractNum w:abstractNumId="2">
    <w:nsid w:val="10A4280E"/>
    <w:multiLevelType w:val="hybridMultilevel"/>
    <w:tmpl w:val="7F905BA2"/>
    <w:lvl w:ilvl="0" w:tplc="A9F23CB2">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E3281"/>
    <w:multiLevelType w:val="hybridMultilevel"/>
    <w:tmpl w:val="6FEAE8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FBA2C60"/>
    <w:multiLevelType w:val="hybridMultilevel"/>
    <w:tmpl w:val="435E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4">
    <w:nsid w:val="6C990806"/>
    <w:multiLevelType w:val="hybridMultilevel"/>
    <w:tmpl w:val="16F6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7B6763CF"/>
    <w:multiLevelType w:val="hybridMultilevel"/>
    <w:tmpl w:val="07745F0C"/>
    <w:lvl w:ilvl="0" w:tplc="A17C9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0"/>
  </w:num>
  <w:num w:numId="6">
    <w:abstractNumId w:val="5"/>
  </w:num>
  <w:num w:numId="7">
    <w:abstractNumId w:val="12"/>
  </w:num>
  <w:num w:numId="8">
    <w:abstractNumId w:val="4"/>
  </w:num>
  <w:num w:numId="9">
    <w:abstractNumId w:val="9"/>
  </w:num>
  <w:num w:numId="10">
    <w:abstractNumId w:val="18"/>
  </w:num>
  <w:num w:numId="11">
    <w:abstractNumId w:val="17"/>
  </w:num>
  <w:num w:numId="12">
    <w:abstractNumId w:val="11"/>
  </w:num>
  <w:num w:numId="13">
    <w:abstractNumId w:val="11"/>
  </w:num>
  <w:num w:numId="14">
    <w:abstractNumId w:val="11"/>
  </w:num>
  <w:num w:numId="15">
    <w:abstractNumId w:val="11"/>
  </w:num>
  <w:num w:numId="16">
    <w:abstractNumId w:val="0"/>
  </w:num>
  <w:num w:numId="17">
    <w:abstractNumId w:val="5"/>
  </w:num>
  <w:num w:numId="18">
    <w:abstractNumId w:val="12"/>
  </w:num>
  <w:num w:numId="19">
    <w:abstractNumId w:val="4"/>
  </w:num>
  <w:num w:numId="20">
    <w:abstractNumId w:val="9"/>
  </w:num>
  <w:num w:numId="21">
    <w:abstractNumId w:val="0"/>
  </w:num>
  <w:num w:numId="22">
    <w:abstractNumId w:val="11"/>
  </w:num>
  <w:num w:numId="23">
    <w:abstractNumId w:val="11"/>
  </w:num>
  <w:num w:numId="24">
    <w:abstractNumId w:val="11"/>
  </w:num>
  <w:num w:numId="25">
    <w:abstractNumId w:val="11"/>
  </w:num>
  <w:num w:numId="26">
    <w:abstractNumId w:val="15"/>
  </w:num>
  <w:num w:numId="27">
    <w:abstractNumId w:val="16"/>
  </w:num>
  <w:num w:numId="28">
    <w:abstractNumId w:val="7"/>
  </w:num>
  <w:num w:numId="29">
    <w:abstractNumId w:val="10"/>
  </w:num>
  <w:num w:numId="30">
    <w:abstractNumId w:val="13"/>
  </w:num>
  <w:num w:numId="31">
    <w:abstractNumId w:val="4"/>
  </w:num>
  <w:num w:numId="32">
    <w:abstractNumId w:val="8"/>
  </w:num>
  <w:num w:numId="33">
    <w:abstractNumId w:val="2"/>
  </w:num>
  <w:num w:numId="34">
    <w:abstractNumId w:val="1"/>
  </w:num>
  <w:num w:numId="35">
    <w:abstractNumId w:val="3"/>
  </w:num>
  <w:num w:numId="36">
    <w:abstractNumId w:val="14"/>
  </w:num>
  <w:num w:numId="37">
    <w:abstractNumId w:val="19"/>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proofState w:spelling="clean" w:grammar="clean"/>
  <w:defaultTabStop w:val="720"/>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7A"/>
    <w:rsid w:val="00011B4B"/>
    <w:rsid w:val="00011C98"/>
    <w:rsid w:val="00017B85"/>
    <w:rsid w:val="00021B58"/>
    <w:rsid w:val="00025440"/>
    <w:rsid w:val="00025461"/>
    <w:rsid w:val="0002766B"/>
    <w:rsid w:val="00032CC1"/>
    <w:rsid w:val="00033F04"/>
    <w:rsid w:val="00043F34"/>
    <w:rsid w:val="000451B2"/>
    <w:rsid w:val="00056920"/>
    <w:rsid w:val="00061DBC"/>
    <w:rsid w:val="00065017"/>
    <w:rsid w:val="00066E5E"/>
    <w:rsid w:val="00067E37"/>
    <w:rsid w:val="00072AAA"/>
    <w:rsid w:val="00076D62"/>
    <w:rsid w:val="000808FB"/>
    <w:rsid w:val="000B137C"/>
    <w:rsid w:val="000B36EF"/>
    <w:rsid w:val="000B5E84"/>
    <w:rsid w:val="000C1409"/>
    <w:rsid w:val="000C3885"/>
    <w:rsid w:val="000C750B"/>
    <w:rsid w:val="000D07A1"/>
    <w:rsid w:val="000D395C"/>
    <w:rsid w:val="000D3CC9"/>
    <w:rsid w:val="000E00EE"/>
    <w:rsid w:val="000E1EF3"/>
    <w:rsid w:val="000E212B"/>
    <w:rsid w:val="000E2D31"/>
    <w:rsid w:val="000E5BE7"/>
    <w:rsid w:val="00103081"/>
    <w:rsid w:val="001070C9"/>
    <w:rsid w:val="0011024F"/>
    <w:rsid w:val="001120F0"/>
    <w:rsid w:val="001161D9"/>
    <w:rsid w:val="00117A48"/>
    <w:rsid w:val="00117E53"/>
    <w:rsid w:val="00121FC3"/>
    <w:rsid w:val="00124C8C"/>
    <w:rsid w:val="00127F53"/>
    <w:rsid w:val="001311D0"/>
    <w:rsid w:val="00131258"/>
    <w:rsid w:val="00136D96"/>
    <w:rsid w:val="001446AE"/>
    <w:rsid w:val="00151CC4"/>
    <w:rsid w:val="00156741"/>
    <w:rsid w:val="00163A94"/>
    <w:rsid w:val="0017199C"/>
    <w:rsid w:val="0017435C"/>
    <w:rsid w:val="00176B46"/>
    <w:rsid w:val="00181819"/>
    <w:rsid w:val="00183332"/>
    <w:rsid w:val="00192664"/>
    <w:rsid w:val="001A5830"/>
    <w:rsid w:val="001B29CD"/>
    <w:rsid w:val="001B5F3A"/>
    <w:rsid w:val="001B6E7B"/>
    <w:rsid w:val="001C1526"/>
    <w:rsid w:val="001C5155"/>
    <w:rsid w:val="001C5606"/>
    <w:rsid w:val="001C578C"/>
    <w:rsid w:val="001D572F"/>
    <w:rsid w:val="001E0B78"/>
    <w:rsid w:val="001E2C18"/>
    <w:rsid w:val="001E397A"/>
    <w:rsid w:val="001E3C55"/>
    <w:rsid w:val="001E4CDB"/>
    <w:rsid w:val="001E6F47"/>
    <w:rsid w:val="001F168C"/>
    <w:rsid w:val="001F2BEA"/>
    <w:rsid w:val="001F49A0"/>
    <w:rsid w:val="00203C1F"/>
    <w:rsid w:val="00205238"/>
    <w:rsid w:val="00210063"/>
    <w:rsid w:val="00214700"/>
    <w:rsid w:val="00215F4E"/>
    <w:rsid w:val="00221A24"/>
    <w:rsid w:val="00224644"/>
    <w:rsid w:val="002302A1"/>
    <w:rsid w:val="0023107F"/>
    <w:rsid w:val="00234053"/>
    <w:rsid w:val="002610C9"/>
    <w:rsid w:val="00261CAB"/>
    <w:rsid w:val="0026239E"/>
    <w:rsid w:val="00270A6F"/>
    <w:rsid w:val="002724F3"/>
    <w:rsid w:val="002756DC"/>
    <w:rsid w:val="00284434"/>
    <w:rsid w:val="00284AD4"/>
    <w:rsid w:val="00286228"/>
    <w:rsid w:val="00286232"/>
    <w:rsid w:val="00287BFB"/>
    <w:rsid w:val="002916ED"/>
    <w:rsid w:val="00295941"/>
    <w:rsid w:val="002A0594"/>
    <w:rsid w:val="002A25EF"/>
    <w:rsid w:val="002B305D"/>
    <w:rsid w:val="002B4A1F"/>
    <w:rsid w:val="002C4F76"/>
    <w:rsid w:val="002C5356"/>
    <w:rsid w:val="002D5117"/>
    <w:rsid w:val="002D54AC"/>
    <w:rsid w:val="002D58EF"/>
    <w:rsid w:val="002E206D"/>
    <w:rsid w:val="002E75D5"/>
    <w:rsid w:val="002E7894"/>
    <w:rsid w:val="002F0490"/>
    <w:rsid w:val="002F20FF"/>
    <w:rsid w:val="002F6BDE"/>
    <w:rsid w:val="002F7F65"/>
    <w:rsid w:val="0031626B"/>
    <w:rsid w:val="0032246B"/>
    <w:rsid w:val="00330909"/>
    <w:rsid w:val="003312B7"/>
    <w:rsid w:val="00334182"/>
    <w:rsid w:val="003353FE"/>
    <w:rsid w:val="003400D6"/>
    <w:rsid w:val="00340FE4"/>
    <w:rsid w:val="00341FD7"/>
    <w:rsid w:val="00344432"/>
    <w:rsid w:val="00344C77"/>
    <w:rsid w:val="00352E36"/>
    <w:rsid w:val="00354D01"/>
    <w:rsid w:val="003560E1"/>
    <w:rsid w:val="00356B5C"/>
    <w:rsid w:val="00357015"/>
    <w:rsid w:val="00362B0B"/>
    <w:rsid w:val="00366293"/>
    <w:rsid w:val="003806A4"/>
    <w:rsid w:val="003A2810"/>
    <w:rsid w:val="003B0807"/>
    <w:rsid w:val="003B15DD"/>
    <w:rsid w:val="003F59E7"/>
    <w:rsid w:val="004007A1"/>
    <w:rsid w:val="00413D79"/>
    <w:rsid w:val="004148AF"/>
    <w:rsid w:val="00420AF4"/>
    <w:rsid w:val="00420CF9"/>
    <w:rsid w:val="00422082"/>
    <w:rsid w:val="00440D26"/>
    <w:rsid w:val="00443668"/>
    <w:rsid w:val="00451A43"/>
    <w:rsid w:val="00451CEA"/>
    <w:rsid w:val="00453728"/>
    <w:rsid w:val="004653D7"/>
    <w:rsid w:val="004717BC"/>
    <w:rsid w:val="00471EF7"/>
    <w:rsid w:val="00472044"/>
    <w:rsid w:val="00482DF5"/>
    <w:rsid w:val="00483820"/>
    <w:rsid w:val="00484750"/>
    <w:rsid w:val="0048624B"/>
    <w:rsid w:val="004A107F"/>
    <w:rsid w:val="004A179E"/>
    <w:rsid w:val="004A35DD"/>
    <w:rsid w:val="004A52CA"/>
    <w:rsid w:val="004B3AAF"/>
    <w:rsid w:val="004B4353"/>
    <w:rsid w:val="004C0D08"/>
    <w:rsid w:val="004C1D13"/>
    <w:rsid w:val="004C337F"/>
    <w:rsid w:val="004C3ED5"/>
    <w:rsid w:val="004E41D6"/>
    <w:rsid w:val="00502197"/>
    <w:rsid w:val="0050436D"/>
    <w:rsid w:val="00504D72"/>
    <w:rsid w:val="005106FB"/>
    <w:rsid w:val="00510F73"/>
    <w:rsid w:val="00520E50"/>
    <w:rsid w:val="005250D2"/>
    <w:rsid w:val="00526377"/>
    <w:rsid w:val="00526A63"/>
    <w:rsid w:val="00530B4E"/>
    <w:rsid w:val="0054084A"/>
    <w:rsid w:val="00540A0E"/>
    <w:rsid w:val="005420D2"/>
    <w:rsid w:val="00542565"/>
    <w:rsid w:val="00544465"/>
    <w:rsid w:val="00544C9E"/>
    <w:rsid w:val="00545964"/>
    <w:rsid w:val="00546E1A"/>
    <w:rsid w:val="00551CEE"/>
    <w:rsid w:val="00554146"/>
    <w:rsid w:val="00556F36"/>
    <w:rsid w:val="0056302F"/>
    <w:rsid w:val="00572CF8"/>
    <w:rsid w:val="005758E9"/>
    <w:rsid w:val="00580CC9"/>
    <w:rsid w:val="0058130D"/>
    <w:rsid w:val="00586664"/>
    <w:rsid w:val="0059035D"/>
    <w:rsid w:val="00590E8D"/>
    <w:rsid w:val="005932E9"/>
    <w:rsid w:val="005952A8"/>
    <w:rsid w:val="00595ED3"/>
    <w:rsid w:val="005968EA"/>
    <w:rsid w:val="005A082D"/>
    <w:rsid w:val="005A1798"/>
    <w:rsid w:val="005A6683"/>
    <w:rsid w:val="005B1F08"/>
    <w:rsid w:val="005B621B"/>
    <w:rsid w:val="005B73E7"/>
    <w:rsid w:val="005D1DE6"/>
    <w:rsid w:val="005E7CE3"/>
    <w:rsid w:val="005F6349"/>
    <w:rsid w:val="005F6614"/>
    <w:rsid w:val="005F74CA"/>
    <w:rsid w:val="0061546F"/>
    <w:rsid w:val="00621A00"/>
    <w:rsid w:val="00630286"/>
    <w:rsid w:val="00630485"/>
    <w:rsid w:val="00633BE8"/>
    <w:rsid w:val="00635C68"/>
    <w:rsid w:val="00637E05"/>
    <w:rsid w:val="00641D22"/>
    <w:rsid w:val="00645914"/>
    <w:rsid w:val="00650327"/>
    <w:rsid w:val="0065135B"/>
    <w:rsid w:val="006615D3"/>
    <w:rsid w:val="00665852"/>
    <w:rsid w:val="0067045C"/>
    <w:rsid w:val="006816EA"/>
    <w:rsid w:val="00685FBC"/>
    <w:rsid w:val="006976F5"/>
    <w:rsid w:val="006A009D"/>
    <w:rsid w:val="006A63E8"/>
    <w:rsid w:val="006A6D44"/>
    <w:rsid w:val="006C2489"/>
    <w:rsid w:val="006D0258"/>
    <w:rsid w:val="006D2E27"/>
    <w:rsid w:val="006E1DAF"/>
    <w:rsid w:val="006E5645"/>
    <w:rsid w:val="006F7D7E"/>
    <w:rsid w:val="00706380"/>
    <w:rsid w:val="007127BA"/>
    <w:rsid w:val="00713500"/>
    <w:rsid w:val="0071355A"/>
    <w:rsid w:val="007145B3"/>
    <w:rsid w:val="0071483A"/>
    <w:rsid w:val="0071492A"/>
    <w:rsid w:val="007177C3"/>
    <w:rsid w:val="00723227"/>
    <w:rsid w:val="0072368E"/>
    <w:rsid w:val="007256DC"/>
    <w:rsid w:val="0072796A"/>
    <w:rsid w:val="00731B52"/>
    <w:rsid w:val="007333E5"/>
    <w:rsid w:val="00734840"/>
    <w:rsid w:val="00737973"/>
    <w:rsid w:val="00737A1B"/>
    <w:rsid w:val="00757D4F"/>
    <w:rsid w:val="007707D5"/>
    <w:rsid w:val="007764F0"/>
    <w:rsid w:val="007774B0"/>
    <w:rsid w:val="00781A2C"/>
    <w:rsid w:val="00783042"/>
    <w:rsid w:val="00783D5B"/>
    <w:rsid w:val="00785615"/>
    <w:rsid w:val="00786D6D"/>
    <w:rsid w:val="00791372"/>
    <w:rsid w:val="007925ED"/>
    <w:rsid w:val="00793C46"/>
    <w:rsid w:val="00794A75"/>
    <w:rsid w:val="0079695E"/>
    <w:rsid w:val="007A667D"/>
    <w:rsid w:val="007B042C"/>
    <w:rsid w:val="007B37FB"/>
    <w:rsid w:val="007B4855"/>
    <w:rsid w:val="007C136B"/>
    <w:rsid w:val="007C33BE"/>
    <w:rsid w:val="007D027D"/>
    <w:rsid w:val="007D43FA"/>
    <w:rsid w:val="007D6C50"/>
    <w:rsid w:val="007E43E4"/>
    <w:rsid w:val="007F5B53"/>
    <w:rsid w:val="00802303"/>
    <w:rsid w:val="00804DC6"/>
    <w:rsid w:val="00805060"/>
    <w:rsid w:val="00807FAD"/>
    <w:rsid w:val="00816027"/>
    <w:rsid w:val="00821F0C"/>
    <w:rsid w:val="008223F0"/>
    <w:rsid w:val="00822A49"/>
    <w:rsid w:val="0082300C"/>
    <w:rsid w:val="008361BF"/>
    <w:rsid w:val="00840E5D"/>
    <w:rsid w:val="008465C5"/>
    <w:rsid w:val="00856624"/>
    <w:rsid w:val="00857069"/>
    <w:rsid w:val="00866496"/>
    <w:rsid w:val="00874759"/>
    <w:rsid w:val="00875602"/>
    <w:rsid w:val="008810F0"/>
    <w:rsid w:val="00887906"/>
    <w:rsid w:val="008946A3"/>
    <w:rsid w:val="008A0214"/>
    <w:rsid w:val="008A207A"/>
    <w:rsid w:val="008B4882"/>
    <w:rsid w:val="008B7416"/>
    <w:rsid w:val="008C1E29"/>
    <w:rsid w:val="008C36A9"/>
    <w:rsid w:val="008D19C0"/>
    <w:rsid w:val="008D2196"/>
    <w:rsid w:val="008E45E9"/>
    <w:rsid w:val="008F63A1"/>
    <w:rsid w:val="008F6676"/>
    <w:rsid w:val="00902534"/>
    <w:rsid w:val="00906C6F"/>
    <w:rsid w:val="00907127"/>
    <w:rsid w:val="00913271"/>
    <w:rsid w:val="00914744"/>
    <w:rsid w:val="00914A57"/>
    <w:rsid w:val="0091660E"/>
    <w:rsid w:val="00925A11"/>
    <w:rsid w:val="00927DCF"/>
    <w:rsid w:val="00934E1E"/>
    <w:rsid w:val="0093628E"/>
    <w:rsid w:val="00944C96"/>
    <w:rsid w:val="00954CF3"/>
    <w:rsid w:val="0096237A"/>
    <w:rsid w:val="00970C52"/>
    <w:rsid w:val="0097258F"/>
    <w:rsid w:val="0097605A"/>
    <w:rsid w:val="00980C58"/>
    <w:rsid w:val="009959C1"/>
    <w:rsid w:val="009A6D87"/>
    <w:rsid w:val="009B1967"/>
    <w:rsid w:val="009B4574"/>
    <w:rsid w:val="009B7CF7"/>
    <w:rsid w:val="009C2532"/>
    <w:rsid w:val="009C5500"/>
    <w:rsid w:val="009C5A20"/>
    <w:rsid w:val="009C6F37"/>
    <w:rsid w:val="009D5D17"/>
    <w:rsid w:val="009D6A20"/>
    <w:rsid w:val="009D747E"/>
    <w:rsid w:val="009E0B4E"/>
    <w:rsid w:val="009E58BD"/>
    <w:rsid w:val="009F463D"/>
    <w:rsid w:val="00A00E8C"/>
    <w:rsid w:val="00A020AE"/>
    <w:rsid w:val="00A13F80"/>
    <w:rsid w:val="00A177F2"/>
    <w:rsid w:val="00A236AB"/>
    <w:rsid w:val="00A269DA"/>
    <w:rsid w:val="00A27D7E"/>
    <w:rsid w:val="00A32103"/>
    <w:rsid w:val="00A36009"/>
    <w:rsid w:val="00A500B5"/>
    <w:rsid w:val="00A502FC"/>
    <w:rsid w:val="00A512A8"/>
    <w:rsid w:val="00A56522"/>
    <w:rsid w:val="00A604AF"/>
    <w:rsid w:val="00A6350D"/>
    <w:rsid w:val="00A74C97"/>
    <w:rsid w:val="00A75DC4"/>
    <w:rsid w:val="00A77F56"/>
    <w:rsid w:val="00A81212"/>
    <w:rsid w:val="00A819B5"/>
    <w:rsid w:val="00A8360A"/>
    <w:rsid w:val="00A94D92"/>
    <w:rsid w:val="00AA0570"/>
    <w:rsid w:val="00AA1A01"/>
    <w:rsid w:val="00AB2D98"/>
    <w:rsid w:val="00AC1700"/>
    <w:rsid w:val="00AC2DEF"/>
    <w:rsid w:val="00AC384D"/>
    <w:rsid w:val="00AC4499"/>
    <w:rsid w:val="00AC7600"/>
    <w:rsid w:val="00AD2007"/>
    <w:rsid w:val="00AD2934"/>
    <w:rsid w:val="00AD3D1D"/>
    <w:rsid w:val="00AD6F25"/>
    <w:rsid w:val="00AE703B"/>
    <w:rsid w:val="00AF1CB5"/>
    <w:rsid w:val="00AF5023"/>
    <w:rsid w:val="00B01082"/>
    <w:rsid w:val="00B15DC5"/>
    <w:rsid w:val="00B15F0B"/>
    <w:rsid w:val="00B16B8C"/>
    <w:rsid w:val="00B24218"/>
    <w:rsid w:val="00B2481F"/>
    <w:rsid w:val="00B25DD2"/>
    <w:rsid w:val="00B3050C"/>
    <w:rsid w:val="00B31BC0"/>
    <w:rsid w:val="00B326B6"/>
    <w:rsid w:val="00B336EC"/>
    <w:rsid w:val="00B35225"/>
    <w:rsid w:val="00B501B3"/>
    <w:rsid w:val="00B56BCD"/>
    <w:rsid w:val="00B60E66"/>
    <w:rsid w:val="00B70E8A"/>
    <w:rsid w:val="00B734D9"/>
    <w:rsid w:val="00B76F8B"/>
    <w:rsid w:val="00B879C0"/>
    <w:rsid w:val="00B87F8B"/>
    <w:rsid w:val="00B926E0"/>
    <w:rsid w:val="00BA1393"/>
    <w:rsid w:val="00BA1C9A"/>
    <w:rsid w:val="00BB03D0"/>
    <w:rsid w:val="00BB2D8C"/>
    <w:rsid w:val="00BC1A39"/>
    <w:rsid w:val="00BC35AC"/>
    <w:rsid w:val="00BC6D7B"/>
    <w:rsid w:val="00BD43D2"/>
    <w:rsid w:val="00C049C0"/>
    <w:rsid w:val="00C078F6"/>
    <w:rsid w:val="00C17024"/>
    <w:rsid w:val="00C17174"/>
    <w:rsid w:val="00C277FE"/>
    <w:rsid w:val="00C40D4E"/>
    <w:rsid w:val="00C46B7A"/>
    <w:rsid w:val="00C55CDD"/>
    <w:rsid w:val="00C62323"/>
    <w:rsid w:val="00C62EC0"/>
    <w:rsid w:val="00C63C7E"/>
    <w:rsid w:val="00C76F3E"/>
    <w:rsid w:val="00C82B1F"/>
    <w:rsid w:val="00C83D19"/>
    <w:rsid w:val="00C86CA5"/>
    <w:rsid w:val="00C9276B"/>
    <w:rsid w:val="00CB50D1"/>
    <w:rsid w:val="00CB566B"/>
    <w:rsid w:val="00CB583A"/>
    <w:rsid w:val="00CD1499"/>
    <w:rsid w:val="00CE666F"/>
    <w:rsid w:val="00CE77FF"/>
    <w:rsid w:val="00CF314E"/>
    <w:rsid w:val="00D03602"/>
    <w:rsid w:val="00D13FCC"/>
    <w:rsid w:val="00D20892"/>
    <w:rsid w:val="00D25142"/>
    <w:rsid w:val="00D26DD6"/>
    <w:rsid w:val="00D33520"/>
    <w:rsid w:val="00D3389F"/>
    <w:rsid w:val="00D339AF"/>
    <w:rsid w:val="00D34DD3"/>
    <w:rsid w:val="00D40936"/>
    <w:rsid w:val="00D43291"/>
    <w:rsid w:val="00D57AE0"/>
    <w:rsid w:val="00D635AF"/>
    <w:rsid w:val="00D700FF"/>
    <w:rsid w:val="00D70991"/>
    <w:rsid w:val="00D709CB"/>
    <w:rsid w:val="00D74151"/>
    <w:rsid w:val="00D74F5D"/>
    <w:rsid w:val="00D7583F"/>
    <w:rsid w:val="00D76010"/>
    <w:rsid w:val="00D80400"/>
    <w:rsid w:val="00D820DC"/>
    <w:rsid w:val="00D859FA"/>
    <w:rsid w:val="00D86D02"/>
    <w:rsid w:val="00D86E60"/>
    <w:rsid w:val="00DA67DA"/>
    <w:rsid w:val="00DB0E26"/>
    <w:rsid w:val="00DB4A03"/>
    <w:rsid w:val="00DB53FA"/>
    <w:rsid w:val="00DC3522"/>
    <w:rsid w:val="00DC3EC2"/>
    <w:rsid w:val="00DC69FD"/>
    <w:rsid w:val="00DD07B2"/>
    <w:rsid w:val="00DD4B93"/>
    <w:rsid w:val="00DD74B4"/>
    <w:rsid w:val="00DE72A9"/>
    <w:rsid w:val="00DF3F68"/>
    <w:rsid w:val="00DF50AC"/>
    <w:rsid w:val="00DF749C"/>
    <w:rsid w:val="00E13D45"/>
    <w:rsid w:val="00E15C76"/>
    <w:rsid w:val="00E16C2A"/>
    <w:rsid w:val="00E20E3D"/>
    <w:rsid w:val="00E2318F"/>
    <w:rsid w:val="00E30189"/>
    <w:rsid w:val="00E35BC2"/>
    <w:rsid w:val="00E41236"/>
    <w:rsid w:val="00E4473D"/>
    <w:rsid w:val="00E45CE0"/>
    <w:rsid w:val="00E46901"/>
    <w:rsid w:val="00E46DA6"/>
    <w:rsid w:val="00E56426"/>
    <w:rsid w:val="00E60E14"/>
    <w:rsid w:val="00E6526D"/>
    <w:rsid w:val="00E82CD2"/>
    <w:rsid w:val="00E928C8"/>
    <w:rsid w:val="00E96151"/>
    <w:rsid w:val="00EB5F86"/>
    <w:rsid w:val="00EB6D15"/>
    <w:rsid w:val="00EC6FDC"/>
    <w:rsid w:val="00EC7982"/>
    <w:rsid w:val="00ED0034"/>
    <w:rsid w:val="00ED11E9"/>
    <w:rsid w:val="00ED2457"/>
    <w:rsid w:val="00ED30F3"/>
    <w:rsid w:val="00ED4B01"/>
    <w:rsid w:val="00EE1BA6"/>
    <w:rsid w:val="00EE3CEF"/>
    <w:rsid w:val="00EE5FA6"/>
    <w:rsid w:val="00EE729D"/>
    <w:rsid w:val="00EF7870"/>
    <w:rsid w:val="00F0561F"/>
    <w:rsid w:val="00F05F2A"/>
    <w:rsid w:val="00F06876"/>
    <w:rsid w:val="00F07702"/>
    <w:rsid w:val="00F1081D"/>
    <w:rsid w:val="00F1115C"/>
    <w:rsid w:val="00F13616"/>
    <w:rsid w:val="00F17629"/>
    <w:rsid w:val="00F17BE6"/>
    <w:rsid w:val="00F23A10"/>
    <w:rsid w:val="00F27D84"/>
    <w:rsid w:val="00F3411D"/>
    <w:rsid w:val="00F35FB5"/>
    <w:rsid w:val="00F37BB7"/>
    <w:rsid w:val="00F41166"/>
    <w:rsid w:val="00F41EBF"/>
    <w:rsid w:val="00F42DF4"/>
    <w:rsid w:val="00F4594B"/>
    <w:rsid w:val="00F50250"/>
    <w:rsid w:val="00F5186A"/>
    <w:rsid w:val="00F55F0C"/>
    <w:rsid w:val="00F61A71"/>
    <w:rsid w:val="00F61D71"/>
    <w:rsid w:val="00F725C1"/>
    <w:rsid w:val="00F72E71"/>
    <w:rsid w:val="00F81637"/>
    <w:rsid w:val="00F83C02"/>
    <w:rsid w:val="00FA180D"/>
    <w:rsid w:val="00FA5B02"/>
    <w:rsid w:val="00FA6029"/>
    <w:rsid w:val="00FA77FB"/>
    <w:rsid w:val="00FB6526"/>
    <w:rsid w:val="00FB77B8"/>
    <w:rsid w:val="00FC1480"/>
    <w:rsid w:val="00FD2500"/>
    <w:rsid w:val="00FD2914"/>
    <w:rsid w:val="00FD6AD8"/>
    <w:rsid w:val="00FE2AA1"/>
    <w:rsid w:val="00FE4C43"/>
    <w:rsid w:val="00FF2890"/>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203C1F"/>
    <w:pPr>
      <w:pBdr>
        <w:top w:val="single" w:sz="4" w:space="1" w:color="auto"/>
      </w:pBdr>
      <w:spacing w:line="230" w:lineRule="exact"/>
    </w:pPr>
    <w:rPr>
      <w:rFonts w:cs="Sakkal Majalla"/>
      <w:i/>
      <w:noProof/>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2F0490"/>
    <w:pPr>
      <w:suppressAutoHyphens/>
      <w:bidi/>
      <w:jc w:val="both"/>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link w:val="BalloonTextChar1"/>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11">
    <w:name w:val="جدول شبكة 1 فاتح1"/>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717BC"/>
    <w:rPr>
      <w:b/>
      <w:bCs/>
      <w:sz w:val="16"/>
      <w:lang w:val="en-GB" w:eastAsia="en-US"/>
    </w:rPr>
  </w:style>
  <w:style w:type="character" w:styleId="Strong">
    <w:name w:val="Strong"/>
    <w:basedOn w:val="DefaultParagraphFont"/>
    <w:uiPriority w:val="22"/>
    <w:qFormat/>
    <w:rsid w:val="002756DC"/>
    <w:rPr>
      <w:b/>
      <w:bCs/>
    </w:rPr>
  </w:style>
  <w:style w:type="paragraph" w:customStyle="1" w:styleId="Default">
    <w:name w:val="Default"/>
    <w:rsid w:val="00E13D45"/>
    <w:pPr>
      <w:autoSpaceDE w:val="0"/>
      <w:autoSpaceDN w:val="0"/>
      <w:adjustRightInd w:val="0"/>
    </w:pPr>
    <w:rPr>
      <w:rFonts w:eastAsiaTheme="minorHAnsi"/>
      <w:color w:val="000000"/>
      <w:sz w:val="24"/>
      <w:szCs w:val="24"/>
      <w:lang w:val="en-US" w:eastAsia="en-US"/>
    </w:rPr>
  </w:style>
  <w:style w:type="paragraph" w:customStyle="1" w:styleId="Bodytext">
    <w:name w:val="Bodytext"/>
    <w:basedOn w:val="Normal"/>
    <w:link w:val="BodytextChar"/>
    <w:autoRedefine/>
    <w:qFormat/>
    <w:rsid w:val="00D26DD6"/>
    <w:pPr>
      <w:widowControl/>
      <w:spacing w:line="240" w:lineRule="auto"/>
      <w:jc w:val="lowKashida"/>
    </w:pPr>
    <w:rPr>
      <w:rFonts w:eastAsia="Times New Roman"/>
      <w:sz w:val="24"/>
      <w:szCs w:val="24"/>
      <w:lang w:val="en-US" w:bidi="ar-EG"/>
    </w:rPr>
  </w:style>
  <w:style w:type="character" w:customStyle="1" w:styleId="BodytextChar">
    <w:name w:val="Bodytext Char"/>
    <w:basedOn w:val="DefaultParagraphFont"/>
    <w:link w:val="Bodytext"/>
    <w:rsid w:val="00D26DD6"/>
    <w:rPr>
      <w:rFonts w:eastAsia="Times New Roman"/>
      <w:sz w:val="24"/>
      <w:szCs w:val="24"/>
      <w:lang w:val="en-US" w:eastAsia="en-US" w:bidi="ar-EG"/>
    </w:rPr>
  </w:style>
  <w:style w:type="table" w:customStyle="1" w:styleId="GridTable4Accent1">
    <w:name w:val="Grid Table 4 Accent 1"/>
    <w:basedOn w:val="TableNormal"/>
    <w:uiPriority w:val="49"/>
    <w:rsid w:val="00121FC3"/>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D26DD6"/>
    <w:rPr>
      <w:b/>
      <w:bCs/>
      <w:sz w:val="16"/>
      <w:szCs w:val="24"/>
      <w:lang w:val="en-GB" w:eastAsia="en-US"/>
    </w:rPr>
  </w:style>
  <w:style w:type="character" w:customStyle="1" w:styleId="BalloonTextChar1">
    <w:name w:val="Balloon Text Char1"/>
    <w:basedOn w:val="DefaultParagraphFont"/>
    <w:link w:val="BalloonText"/>
    <w:uiPriority w:val="99"/>
    <w:rsid w:val="00D26DD6"/>
    <w:rPr>
      <w:rFonts w:ascii="Tahoma" w:hAnsi="Tahoma" w:cs="Tahoma"/>
      <w:sz w:val="16"/>
      <w:szCs w:val="16"/>
      <w:lang w:val="en-GB" w:eastAsia="en-US"/>
    </w:rPr>
  </w:style>
  <w:style w:type="paragraph" w:styleId="Revision">
    <w:name w:val="Revision"/>
    <w:hidden/>
    <w:uiPriority w:val="99"/>
    <w:semiHidden/>
    <w:rsid w:val="00D26DD6"/>
    <w:rPr>
      <w:rFonts w:asciiTheme="minorHAnsi" w:eastAsiaTheme="minorHAnsi" w:hAnsiTheme="minorHAnsi" w:cstheme="minorBidi"/>
      <w:sz w:val="22"/>
      <w:szCs w:val="22"/>
      <w:lang w:val="en-US" w:eastAsia="en-US"/>
    </w:rPr>
  </w:style>
  <w:style w:type="paragraph" w:styleId="Title">
    <w:name w:val="Title"/>
    <w:basedOn w:val="Normal"/>
    <w:next w:val="Normal"/>
    <w:link w:val="TitleChar"/>
    <w:uiPriority w:val="10"/>
    <w:qFormat/>
    <w:rsid w:val="00D26DD6"/>
    <w:pPr>
      <w:widowControl/>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26DD6"/>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uiPriority w:val="11"/>
    <w:qFormat/>
    <w:rsid w:val="00D26DD6"/>
    <w:pPr>
      <w:widowControl/>
      <w:numPr>
        <w:ilvl w:val="1"/>
      </w:numPr>
      <w:bidi/>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D26DD6"/>
    <w:rPr>
      <w:rFonts w:asciiTheme="majorHAnsi" w:eastAsiaTheme="majorEastAsia" w:hAnsiTheme="majorHAnsi" w:cstheme="majorBidi"/>
      <w:i/>
      <w:iCs/>
      <w:color w:val="4F81BD" w:themeColor="accent1"/>
      <w:spacing w:val="15"/>
      <w:sz w:val="24"/>
      <w:szCs w:val="24"/>
      <w:lang w:val="en-US" w:eastAsia="en-US"/>
    </w:rPr>
  </w:style>
  <w:style w:type="paragraph" w:styleId="NormalWeb">
    <w:name w:val="Normal (Web)"/>
    <w:basedOn w:val="Normal"/>
    <w:uiPriority w:val="99"/>
    <w:unhideWhenUsed/>
    <w:rsid w:val="00D26DD6"/>
    <w:pPr>
      <w:widowControl/>
      <w:spacing w:before="100" w:beforeAutospacing="1" w:after="100" w:afterAutospacing="1" w:line="240" w:lineRule="auto"/>
    </w:pPr>
    <w:rPr>
      <w:rFonts w:eastAsia="Times New Roman"/>
      <w:sz w:val="24"/>
      <w:szCs w:val="24"/>
      <w:lang w:val="en-US"/>
    </w:rPr>
  </w:style>
  <w:style w:type="character" w:styleId="Emphasis">
    <w:name w:val="Emphasis"/>
    <w:basedOn w:val="DefaultParagraphFont"/>
    <w:uiPriority w:val="20"/>
    <w:qFormat/>
    <w:rsid w:val="00D26DD6"/>
    <w:rPr>
      <w:i/>
      <w:iCs/>
    </w:rPr>
  </w:style>
  <w:style w:type="character" w:styleId="LineNumber">
    <w:name w:val="line number"/>
    <w:basedOn w:val="DefaultParagraphFont"/>
    <w:uiPriority w:val="99"/>
    <w:semiHidden/>
    <w:unhideWhenUsed/>
    <w:rsid w:val="00D26DD6"/>
  </w:style>
  <w:style w:type="table" w:customStyle="1" w:styleId="GridTable2Accent5">
    <w:name w:val="Grid Table 2 Accent 5"/>
    <w:basedOn w:val="TableNormal"/>
    <w:uiPriority w:val="47"/>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4">
    <w:name w:val="List Table 1 Light Accent 4"/>
    <w:basedOn w:val="TableNormal"/>
    <w:uiPriority w:val="46"/>
    <w:rsid w:val="00D26DD6"/>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TableNormal"/>
    <w:uiPriority w:val="49"/>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7ColorfulAccent1">
    <w:name w:val="Grid Table 7 Colorful Accent 1"/>
    <w:basedOn w:val="TableNormal"/>
    <w:uiPriority w:val="52"/>
    <w:rsid w:val="00D26DD6"/>
    <w:rPr>
      <w:rFonts w:asciiTheme="minorHAnsi" w:eastAsiaTheme="minorHAnsi" w:hAnsiTheme="minorHAnsi" w:cstheme="minorBidi"/>
      <w:color w:val="365F91" w:themeColor="accent1" w:themeShade="BF"/>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TableNormal"/>
    <w:uiPriority w:val="47"/>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D26DD6"/>
    <w:rPr>
      <w:rFonts w:asciiTheme="minorHAnsi" w:eastAsiaTheme="minorHAnsi" w:hAnsiTheme="minorHAnsi" w:cstheme="minorBidi"/>
      <w:color w:val="365F91" w:themeColor="accent1" w:themeShade="BF"/>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
    <w:name w:val="Light Shading"/>
    <w:basedOn w:val="TableNormal"/>
    <w:uiPriority w:val="60"/>
    <w:rsid w:val="00E2318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le-text">
    <w:name w:val="title-text"/>
    <w:basedOn w:val="DefaultParagraphFont"/>
    <w:rsid w:val="00ED4B01"/>
  </w:style>
  <w:style w:type="table" w:styleId="LightShading-Accent4">
    <w:name w:val="Light Shading Accent 4"/>
    <w:basedOn w:val="TableNormal"/>
    <w:uiPriority w:val="60"/>
    <w:rsid w:val="005B621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
    <w:name w:val="Medium Shading 2"/>
    <w:basedOn w:val="TableNormal"/>
    <w:uiPriority w:val="64"/>
    <w:rsid w:val="002916E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203C1F"/>
    <w:pPr>
      <w:pBdr>
        <w:top w:val="single" w:sz="4" w:space="1" w:color="auto"/>
      </w:pBdr>
      <w:spacing w:line="230" w:lineRule="exact"/>
    </w:pPr>
    <w:rPr>
      <w:rFonts w:cs="Sakkal Majalla"/>
      <w:i/>
      <w:noProof/>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2F0490"/>
    <w:pPr>
      <w:suppressAutoHyphens/>
      <w:bidi/>
      <w:jc w:val="both"/>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link w:val="BalloonTextChar1"/>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11">
    <w:name w:val="جدول شبكة 1 فاتح1"/>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717BC"/>
    <w:rPr>
      <w:b/>
      <w:bCs/>
      <w:sz w:val="16"/>
      <w:lang w:val="en-GB" w:eastAsia="en-US"/>
    </w:rPr>
  </w:style>
  <w:style w:type="character" w:styleId="Strong">
    <w:name w:val="Strong"/>
    <w:basedOn w:val="DefaultParagraphFont"/>
    <w:uiPriority w:val="22"/>
    <w:qFormat/>
    <w:rsid w:val="002756DC"/>
    <w:rPr>
      <w:b/>
      <w:bCs/>
    </w:rPr>
  </w:style>
  <w:style w:type="paragraph" w:customStyle="1" w:styleId="Default">
    <w:name w:val="Default"/>
    <w:rsid w:val="00E13D45"/>
    <w:pPr>
      <w:autoSpaceDE w:val="0"/>
      <w:autoSpaceDN w:val="0"/>
      <w:adjustRightInd w:val="0"/>
    </w:pPr>
    <w:rPr>
      <w:rFonts w:eastAsiaTheme="minorHAnsi"/>
      <w:color w:val="000000"/>
      <w:sz w:val="24"/>
      <w:szCs w:val="24"/>
      <w:lang w:val="en-US" w:eastAsia="en-US"/>
    </w:rPr>
  </w:style>
  <w:style w:type="paragraph" w:customStyle="1" w:styleId="Bodytext">
    <w:name w:val="Bodytext"/>
    <w:basedOn w:val="Normal"/>
    <w:link w:val="BodytextChar"/>
    <w:autoRedefine/>
    <w:qFormat/>
    <w:rsid w:val="00D26DD6"/>
    <w:pPr>
      <w:widowControl/>
      <w:spacing w:line="240" w:lineRule="auto"/>
      <w:jc w:val="lowKashida"/>
    </w:pPr>
    <w:rPr>
      <w:rFonts w:eastAsia="Times New Roman"/>
      <w:sz w:val="24"/>
      <w:szCs w:val="24"/>
      <w:lang w:val="en-US" w:bidi="ar-EG"/>
    </w:rPr>
  </w:style>
  <w:style w:type="character" w:customStyle="1" w:styleId="BodytextChar">
    <w:name w:val="Bodytext Char"/>
    <w:basedOn w:val="DefaultParagraphFont"/>
    <w:link w:val="Bodytext"/>
    <w:rsid w:val="00D26DD6"/>
    <w:rPr>
      <w:rFonts w:eastAsia="Times New Roman"/>
      <w:sz w:val="24"/>
      <w:szCs w:val="24"/>
      <w:lang w:val="en-US" w:eastAsia="en-US" w:bidi="ar-EG"/>
    </w:rPr>
  </w:style>
  <w:style w:type="table" w:customStyle="1" w:styleId="GridTable4Accent1">
    <w:name w:val="Grid Table 4 Accent 1"/>
    <w:basedOn w:val="TableNormal"/>
    <w:uiPriority w:val="49"/>
    <w:rsid w:val="00121FC3"/>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D26DD6"/>
    <w:rPr>
      <w:b/>
      <w:bCs/>
      <w:sz w:val="16"/>
      <w:szCs w:val="24"/>
      <w:lang w:val="en-GB" w:eastAsia="en-US"/>
    </w:rPr>
  </w:style>
  <w:style w:type="character" w:customStyle="1" w:styleId="BalloonTextChar1">
    <w:name w:val="Balloon Text Char1"/>
    <w:basedOn w:val="DefaultParagraphFont"/>
    <w:link w:val="BalloonText"/>
    <w:uiPriority w:val="99"/>
    <w:rsid w:val="00D26DD6"/>
    <w:rPr>
      <w:rFonts w:ascii="Tahoma" w:hAnsi="Tahoma" w:cs="Tahoma"/>
      <w:sz w:val="16"/>
      <w:szCs w:val="16"/>
      <w:lang w:val="en-GB" w:eastAsia="en-US"/>
    </w:rPr>
  </w:style>
  <w:style w:type="paragraph" w:styleId="Revision">
    <w:name w:val="Revision"/>
    <w:hidden/>
    <w:uiPriority w:val="99"/>
    <w:semiHidden/>
    <w:rsid w:val="00D26DD6"/>
    <w:rPr>
      <w:rFonts w:asciiTheme="minorHAnsi" w:eastAsiaTheme="minorHAnsi" w:hAnsiTheme="minorHAnsi" w:cstheme="minorBidi"/>
      <w:sz w:val="22"/>
      <w:szCs w:val="22"/>
      <w:lang w:val="en-US" w:eastAsia="en-US"/>
    </w:rPr>
  </w:style>
  <w:style w:type="paragraph" w:styleId="Title">
    <w:name w:val="Title"/>
    <w:basedOn w:val="Normal"/>
    <w:next w:val="Normal"/>
    <w:link w:val="TitleChar"/>
    <w:uiPriority w:val="10"/>
    <w:qFormat/>
    <w:rsid w:val="00D26DD6"/>
    <w:pPr>
      <w:widowControl/>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26DD6"/>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uiPriority w:val="11"/>
    <w:qFormat/>
    <w:rsid w:val="00D26DD6"/>
    <w:pPr>
      <w:widowControl/>
      <w:numPr>
        <w:ilvl w:val="1"/>
      </w:numPr>
      <w:bidi/>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D26DD6"/>
    <w:rPr>
      <w:rFonts w:asciiTheme="majorHAnsi" w:eastAsiaTheme="majorEastAsia" w:hAnsiTheme="majorHAnsi" w:cstheme="majorBidi"/>
      <w:i/>
      <w:iCs/>
      <w:color w:val="4F81BD" w:themeColor="accent1"/>
      <w:spacing w:val="15"/>
      <w:sz w:val="24"/>
      <w:szCs w:val="24"/>
      <w:lang w:val="en-US" w:eastAsia="en-US"/>
    </w:rPr>
  </w:style>
  <w:style w:type="paragraph" w:styleId="NormalWeb">
    <w:name w:val="Normal (Web)"/>
    <w:basedOn w:val="Normal"/>
    <w:uiPriority w:val="99"/>
    <w:unhideWhenUsed/>
    <w:rsid w:val="00D26DD6"/>
    <w:pPr>
      <w:widowControl/>
      <w:spacing w:before="100" w:beforeAutospacing="1" w:after="100" w:afterAutospacing="1" w:line="240" w:lineRule="auto"/>
    </w:pPr>
    <w:rPr>
      <w:rFonts w:eastAsia="Times New Roman"/>
      <w:sz w:val="24"/>
      <w:szCs w:val="24"/>
      <w:lang w:val="en-US"/>
    </w:rPr>
  </w:style>
  <w:style w:type="character" w:styleId="Emphasis">
    <w:name w:val="Emphasis"/>
    <w:basedOn w:val="DefaultParagraphFont"/>
    <w:uiPriority w:val="20"/>
    <w:qFormat/>
    <w:rsid w:val="00D26DD6"/>
    <w:rPr>
      <w:i/>
      <w:iCs/>
    </w:rPr>
  </w:style>
  <w:style w:type="character" w:styleId="LineNumber">
    <w:name w:val="line number"/>
    <w:basedOn w:val="DefaultParagraphFont"/>
    <w:uiPriority w:val="99"/>
    <w:semiHidden/>
    <w:unhideWhenUsed/>
    <w:rsid w:val="00D26DD6"/>
  </w:style>
  <w:style w:type="table" w:customStyle="1" w:styleId="GridTable2Accent5">
    <w:name w:val="Grid Table 2 Accent 5"/>
    <w:basedOn w:val="TableNormal"/>
    <w:uiPriority w:val="47"/>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4">
    <w:name w:val="List Table 1 Light Accent 4"/>
    <w:basedOn w:val="TableNormal"/>
    <w:uiPriority w:val="46"/>
    <w:rsid w:val="00D26DD6"/>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TableNormal"/>
    <w:uiPriority w:val="49"/>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7ColorfulAccent1">
    <w:name w:val="Grid Table 7 Colorful Accent 1"/>
    <w:basedOn w:val="TableNormal"/>
    <w:uiPriority w:val="52"/>
    <w:rsid w:val="00D26DD6"/>
    <w:rPr>
      <w:rFonts w:asciiTheme="minorHAnsi" w:eastAsiaTheme="minorHAnsi" w:hAnsiTheme="minorHAnsi" w:cstheme="minorBidi"/>
      <w:color w:val="365F91" w:themeColor="accent1" w:themeShade="BF"/>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TableNormal"/>
    <w:uiPriority w:val="47"/>
    <w:rsid w:val="00D26DD6"/>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D26DD6"/>
    <w:rPr>
      <w:rFonts w:asciiTheme="minorHAnsi" w:eastAsiaTheme="minorHAnsi" w:hAnsiTheme="minorHAnsi" w:cstheme="minorBidi"/>
      <w:color w:val="365F91" w:themeColor="accent1" w:themeShade="BF"/>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
    <w:name w:val="Light Shading"/>
    <w:basedOn w:val="TableNormal"/>
    <w:uiPriority w:val="60"/>
    <w:rsid w:val="00E2318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le-text">
    <w:name w:val="title-text"/>
    <w:basedOn w:val="DefaultParagraphFont"/>
    <w:rsid w:val="00ED4B01"/>
  </w:style>
  <w:style w:type="table" w:styleId="LightShading-Accent4">
    <w:name w:val="Light Shading Accent 4"/>
    <w:basedOn w:val="TableNormal"/>
    <w:uiPriority w:val="60"/>
    <w:rsid w:val="005B621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
    <w:name w:val="Medium Shading 2"/>
    <w:basedOn w:val="TableNormal"/>
    <w:uiPriority w:val="64"/>
    <w:rsid w:val="002916E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14153320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643149912">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853295488">
      <w:bodyDiv w:val="1"/>
      <w:marLeft w:val="0"/>
      <w:marRight w:val="0"/>
      <w:marTop w:val="0"/>
      <w:marBottom w:val="0"/>
      <w:divBdr>
        <w:top w:val="none" w:sz="0" w:space="0" w:color="auto"/>
        <w:left w:val="none" w:sz="0" w:space="0" w:color="auto"/>
        <w:bottom w:val="none" w:sz="0" w:space="0" w:color="auto"/>
        <w:right w:val="none" w:sz="0" w:space="0" w:color="auto"/>
      </w:divBdr>
    </w:div>
    <w:div w:id="1876775827">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9675-830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s.abuhamoud@wau.edu.l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orcid.org/0000-0003-3515-4168" TargetMode="External"/><Relationship Id="rId14" Type="http://schemas.openxmlformats.org/officeDocument/2006/relationships/hyperlink" Target="https://orcid.org/0000-0002-3468-322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1763EE5114437A875D106660777E47"/>
        <w:category>
          <w:name w:val="General"/>
          <w:gallery w:val="placeholder"/>
        </w:category>
        <w:types>
          <w:type w:val="bbPlcHdr"/>
        </w:types>
        <w:behaviors>
          <w:behavior w:val="content"/>
        </w:behaviors>
        <w:guid w:val="{7F51AC54-8B92-4059-9987-6C30937046E3}"/>
      </w:docPartPr>
      <w:docPartBody>
        <w:p w:rsidR="00F14BC2" w:rsidRDefault="00B5159F" w:rsidP="00B5159F">
          <w:pPr>
            <w:pStyle w:val="E71763EE5114437A875D106660777E47"/>
          </w:pPr>
          <w:r w:rsidRPr="00D575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EEF"/>
    <w:rsid w:val="00063691"/>
    <w:rsid w:val="00065F5A"/>
    <w:rsid w:val="00107C1A"/>
    <w:rsid w:val="00145C37"/>
    <w:rsid w:val="00175D1D"/>
    <w:rsid w:val="00183208"/>
    <w:rsid w:val="002D6EEF"/>
    <w:rsid w:val="00316308"/>
    <w:rsid w:val="0037112F"/>
    <w:rsid w:val="003F6E12"/>
    <w:rsid w:val="005D3DFC"/>
    <w:rsid w:val="005E1AC9"/>
    <w:rsid w:val="005F08C6"/>
    <w:rsid w:val="0066081B"/>
    <w:rsid w:val="007D239E"/>
    <w:rsid w:val="00862D56"/>
    <w:rsid w:val="00897961"/>
    <w:rsid w:val="00A04756"/>
    <w:rsid w:val="00A42193"/>
    <w:rsid w:val="00B5159F"/>
    <w:rsid w:val="00B90A19"/>
    <w:rsid w:val="00C14731"/>
    <w:rsid w:val="00CD6462"/>
    <w:rsid w:val="00DB00D3"/>
    <w:rsid w:val="00DD3FF3"/>
    <w:rsid w:val="00F14B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59F"/>
    <w:rPr>
      <w:color w:val="808080"/>
    </w:rPr>
  </w:style>
  <w:style w:type="paragraph" w:customStyle="1" w:styleId="F7331EE2185C437CBA5F33ADEA547F95">
    <w:name w:val="F7331EE2185C437CBA5F33ADEA547F95"/>
    <w:rsid w:val="002D6EEF"/>
  </w:style>
  <w:style w:type="paragraph" w:customStyle="1" w:styleId="E71763EE5114437A875D106660777E47">
    <w:name w:val="E71763EE5114437A875D106660777E47"/>
    <w:rsid w:val="00B5159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59F"/>
    <w:rPr>
      <w:color w:val="808080"/>
    </w:rPr>
  </w:style>
  <w:style w:type="paragraph" w:customStyle="1" w:styleId="F7331EE2185C437CBA5F33ADEA547F95">
    <w:name w:val="F7331EE2185C437CBA5F33ADEA547F95"/>
    <w:rsid w:val="002D6EEF"/>
  </w:style>
  <w:style w:type="paragraph" w:customStyle="1" w:styleId="E71763EE5114437A875D106660777E47">
    <w:name w:val="E71763EE5114437A875D106660777E47"/>
    <w:rsid w:val="00B515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BEABD-E25B-426E-A2DF-C6F1796D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1259</Words>
  <Characters>7179</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8422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Emsaieb Geepalla</dc:creator>
  <cp:lastModifiedBy>hp</cp:lastModifiedBy>
  <cp:revision>8</cp:revision>
  <cp:lastPrinted>2023-09-21T21:14:00Z</cp:lastPrinted>
  <dcterms:created xsi:type="dcterms:W3CDTF">2025-02-09T04:04:00Z</dcterms:created>
  <dcterms:modified xsi:type="dcterms:W3CDTF">2025-05-05T02:55:00Z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2c1d211016d09799d574bf5ac240c6588734e8289a588a45a207599bc5c39fc2</vt:lpwstr>
  </property>
</Properties>
</file>